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F62B8" w14:textId="643EC043" w:rsidR="00227E61" w:rsidRPr="000C5132" w:rsidRDefault="00227E61" w:rsidP="002E30A8">
      <w:pPr>
        <w:ind w:hanging="32"/>
        <w:jc w:val="center"/>
        <w:rPr>
          <w:b/>
          <w:bCs/>
          <w:sz w:val="28"/>
          <w:szCs w:val="28"/>
        </w:rPr>
      </w:pPr>
      <w:r w:rsidRPr="000C5132">
        <w:rPr>
          <w:b/>
          <w:bCs/>
          <w:sz w:val="28"/>
          <w:szCs w:val="28"/>
        </w:rPr>
        <w:t xml:space="preserve">Федеральное государственное образовательное бюджетное учреждение </w:t>
      </w:r>
      <w:r w:rsidR="002240D6" w:rsidRPr="000C5132">
        <w:rPr>
          <w:b/>
          <w:bCs/>
          <w:sz w:val="28"/>
          <w:szCs w:val="28"/>
        </w:rPr>
        <w:br/>
      </w:r>
      <w:r w:rsidRPr="000C5132">
        <w:rPr>
          <w:b/>
          <w:bCs/>
          <w:sz w:val="28"/>
          <w:szCs w:val="28"/>
        </w:rPr>
        <w:t>высшего образования</w:t>
      </w:r>
    </w:p>
    <w:p w14:paraId="2441A1F8" w14:textId="181B4AA6" w:rsidR="00227E61" w:rsidRPr="000C5132" w:rsidRDefault="00227E61" w:rsidP="002E30A8">
      <w:pPr>
        <w:jc w:val="center"/>
        <w:rPr>
          <w:b/>
          <w:bCs/>
          <w:sz w:val="28"/>
          <w:szCs w:val="28"/>
        </w:rPr>
      </w:pPr>
      <w:r w:rsidRPr="000C5132">
        <w:rPr>
          <w:b/>
          <w:bCs/>
          <w:sz w:val="28"/>
          <w:szCs w:val="28"/>
        </w:rPr>
        <w:t>«ФИНАНСОВЫЙ УНИВЕРСИТЕТ ПРИ ПРАВИТЕЛЬСТВЕ</w:t>
      </w:r>
    </w:p>
    <w:p w14:paraId="04EF73C0" w14:textId="77777777" w:rsidR="00227E61" w:rsidRPr="000C5132" w:rsidRDefault="00227E61" w:rsidP="002E30A8">
      <w:pPr>
        <w:jc w:val="center"/>
        <w:rPr>
          <w:b/>
          <w:bCs/>
          <w:sz w:val="28"/>
          <w:szCs w:val="28"/>
        </w:rPr>
      </w:pPr>
      <w:r w:rsidRPr="000C5132">
        <w:rPr>
          <w:b/>
          <w:bCs/>
          <w:sz w:val="28"/>
          <w:szCs w:val="28"/>
        </w:rPr>
        <w:t>РОССИЙСКОЙ ФЕДЕРАЦИИ»</w:t>
      </w:r>
    </w:p>
    <w:p w14:paraId="71383941" w14:textId="77777777" w:rsidR="00227E61" w:rsidRPr="000C5132" w:rsidRDefault="00227E61" w:rsidP="002E30A8">
      <w:pPr>
        <w:jc w:val="center"/>
        <w:rPr>
          <w:b/>
          <w:bCs/>
          <w:noProof/>
          <w:sz w:val="28"/>
          <w:szCs w:val="28"/>
        </w:rPr>
      </w:pPr>
      <w:r w:rsidRPr="000C5132">
        <w:rPr>
          <w:b/>
          <w:bCs/>
          <w:sz w:val="28"/>
          <w:szCs w:val="28"/>
        </w:rPr>
        <w:t>(Финансовый университет)</w:t>
      </w:r>
    </w:p>
    <w:p w14:paraId="14F96EC6" w14:textId="77777777" w:rsidR="00227E61" w:rsidRPr="000C5132" w:rsidRDefault="00227E61" w:rsidP="002E30A8">
      <w:pPr>
        <w:jc w:val="center"/>
        <w:rPr>
          <w:b/>
          <w:bCs/>
          <w:sz w:val="28"/>
          <w:szCs w:val="28"/>
        </w:rPr>
      </w:pPr>
    </w:p>
    <w:p w14:paraId="7DE1BBC0" w14:textId="77777777" w:rsidR="000C5132" w:rsidRPr="000C5132" w:rsidRDefault="00227E61" w:rsidP="002E30A8">
      <w:pPr>
        <w:ind w:left="1843" w:hanging="1843"/>
        <w:jc w:val="center"/>
        <w:rPr>
          <w:b/>
          <w:bCs/>
          <w:sz w:val="28"/>
          <w:szCs w:val="28"/>
        </w:rPr>
      </w:pPr>
      <w:r w:rsidRPr="000C5132">
        <w:rPr>
          <w:b/>
          <w:bCs/>
          <w:sz w:val="28"/>
          <w:szCs w:val="28"/>
        </w:rPr>
        <w:t xml:space="preserve">Департамент общественных финансов </w:t>
      </w:r>
    </w:p>
    <w:p w14:paraId="401B54A8" w14:textId="36FC0893" w:rsidR="00227E61" w:rsidRPr="000C5132" w:rsidRDefault="00227E61" w:rsidP="002E30A8">
      <w:pPr>
        <w:ind w:left="1843" w:hanging="1843"/>
        <w:jc w:val="center"/>
        <w:rPr>
          <w:b/>
          <w:bCs/>
          <w:sz w:val="28"/>
          <w:szCs w:val="28"/>
        </w:rPr>
      </w:pPr>
      <w:r w:rsidRPr="000C5132">
        <w:rPr>
          <w:b/>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227E61" w:rsidRPr="003F2225" w14:paraId="6A297D68" w14:textId="77777777" w:rsidTr="00227E61">
        <w:tc>
          <w:tcPr>
            <w:tcW w:w="2587" w:type="pct"/>
          </w:tcPr>
          <w:p w14:paraId="1DEA95FB" w14:textId="77777777" w:rsidR="00227E61" w:rsidRPr="003F2225" w:rsidRDefault="00227E61" w:rsidP="003F2225">
            <w:pPr>
              <w:jc w:val="both"/>
              <w:rPr>
                <w:bCs/>
                <w:caps/>
                <w:sz w:val="28"/>
                <w:szCs w:val="28"/>
              </w:rPr>
            </w:pPr>
          </w:p>
          <w:p w14:paraId="77AD130C" w14:textId="77777777" w:rsidR="00227E61" w:rsidRPr="003F2225" w:rsidRDefault="00227E61" w:rsidP="003F2225">
            <w:pPr>
              <w:jc w:val="both"/>
              <w:rPr>
                <w:bCs/>
                <w:caps/>
                <w:sz w:val="28"/>
                <w:szCs w:val="28"/>
              </w:rPr>
            </w:pPr>
          </w:p>
          <w:p w14:paraId="1A1AF2B6" w14:textId="77777777" w:rsidR="00227E61" w:rsidRPr="003F2225" w:rsidRDefault="00227E61" w:rsidP="003F2225">
            <w:pPr>
              <w:jc w:val="both"/>
              <w:rPr>
                <w:bCs/>
                <w:caps/>
                <w:sz w:val="28"/>
                <w:szCs w:val="28"/>
              </w:rPr>
            </w:pPr>
          </w:p>
          <w:p w14:paraId="5860D3A7" w14:textId="38001BEC" w:rsidR="00227E61" w:rsidRPr="003F2225" w:rsidRDefault="00227E61" w:rsidP="003F2225">
            <w:pPr>
              <w:jc w:val="both"/>
              <w:rPr>
                <w:bCs/>
                <w:sz w:val="28"/>
                <w:szCs w:val="28"/>
              </w:rPr>
            </w:pPr>
          </w:p>
        </w:tc>
        <w:tc>
          <w:tcPr>
            <w:tcW w:w="2413" w:type="pct"/>
          </w:tcPr>
          <w:p w14:paraId="15A49705" w14:textId="77777777" w:rsidR="00227E61" w:rsidRPr="003F2225" w:rsidRDefault="00227E61" w:rsidP="003F2225">
            <w:pPr>
              <w:jc w:val="both"/>
              <w:rPr>
                <w:bCs/>
                <w:sz w:val="28"/>
                <w:szCs w:val="28"/>
              </w:rPr>
            </w:pPr>
          </w:p>
          <w:p w14:paraId="66425D20" w14:textId="77777777" w:rsidR="00227E61" w:rsidRPr="003F2225" w:rsidRDefault="00227E61" w:rsidP="003F2225">
            <w:pPr>
              <w:jc w:val="both"/>
              <w:rPr>
                <w:bCs/>
                <w:sz w:val="28"/>
                <w:szCs w:val="28"/>
              </w:rPr>
            </w:pPr>
          </w:p>
          <w:p w14:paraId="79B82D88" w14:textId="2348D45A" w:rsidR="00FC6332" w:rsidRPr="00A80610" w:rsidRDefault="00FC6332" w:rsidP="00FC6332">
            <w:pPr>
              <w:suppressAutoHyphens/>
              <w:spacing w:line="360" w:lineRule="auto"/>
              <w:rPr>
                <w:sz w:val="28"/>
                <w:szCs w:val="28"/>
              </w:rPr>
            </w:pPr>
            <w:r>
              <w:rPr>
                <w:sz w:val="28"/>
                <w:szCs w:val="28"/>
              </w:rPr>
              <w:t xml:space="preserve">                    </w:t>
            </w:r>
            <w:r w:rsidRPr="00A80610">
              <w:rPr>
                <w:sz w:val="28"/>
                <w:szCs w:val="28"/>
              </w:rPr>
              <w:t>УТВЕРЖДАЮ</w:t>
            </w:r>
          </w:p>
          <w:p w14:paraId="29B7A960" w14:textId="137F424A" w:rsidR="00FC6332" w:rsidRPr="00FB06B8" w:rsidRDefault="00FC6332" w:rsidP="00FC6332">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05E9A22B" w14:textId="49DE585C" w:rsidR="00FC6332" w:rsidRDefault="00FC6332" w:rsidP="00FC6332">
            <w:pPr>
              <w:suppressAutoHyphens/>
              <w:spacing w:line="360" w:lineRule="auto"/>
              <w:jc w:val="center"/>
              <w:rPr>
                <w:sz w:val="28"/>
                <w:szCs w:val="28"/>
              </w:rPr>
            </w:pPr>
            <w:r w:rsidRPr="00FB06B8">
              <w:rPr>
                <w:sz w:val="28"/>
                <w:szCs w:val="28"/>
              </w:rPr>
              <w:t xml:space="preserve">         методической работе</w:t>
            </w:r>
          </w:p>
          <w:p w14:paraId="6EFEFA60" w14:textId="5B0B3D49" w:rsidR="00FC6332" w:rsidRDefault="00FC6332" w:rsidP="00FC6332">
            <w:pPr>
              <w:suppressAutoHyphens/>
              <w:spacing w:line="360" w:lineRule="auto"/>
              <w:jc w:val="center"/>
              <w:rPr>
                <w:sz w:val="28"/>
                <w:szCs w:val="28"/>
              </w:rPr>
            </w:pPr>
            <w:r>
              <w:rPr>
                <w:sz w:val="28"/>
                <w:szCs w:val="28"/>
              </w:rPr>
              <w:t xml:space="preserve">                   __________Е.А. Каменева</w:t>
            </w:r>
          </w:p>
          <w:p w14:paraId="613CF9FD" w14:textId="3D8324B7" w:rsidR="00227E61" w:rsidRPr="003F2225" w:rsidRDefault="00FC6332" w:rsidP="00FC6332">
            <w:pPr>
              <w:spacing w:line="360" w:lineRule="auto"/>
              <w:jc w:val="both"/>
              <w:rPr>
                <w:bCs/>
                <w:sz w:val="28"/>
                <w:szCs w:val="28"/>
              </w:rPr>
            </w:pPr>
            <w:r>
              <w:rPr>
                <w:sz w:val="28"/>
                <w:szCs w:val="28"/>
              </w:rPr>
              <w:t xml:space="preserve">                    «</w:t>
            </w:r>
            <w:r w:rsidR="005557F6">
              <w:rPr>
                <w:sz w:val="28"/>
                <w:szCs w:val="28"/>
              </w:rPr>
              <w:t>26</w:t>
            </w:r>
            <w:r>
              <w:rPr>
                <w:sz w:val="28"/>
                <w:szCs w:val="28"/>
              </w:rPr>
              <w:t>»</w:t>
            </w:r>
            <w:r w:rsidR="005557F6">
              <w:rPr>
                <w:sz w:val="28"/>
                <w:szCs w:val="28"/>
              </w:rPr>
              <w:t xml:space="preserve"> декабря </w:t>
            </w:r>
            <w:r>
              <w:rPr>
                <w:sz w:val="28"/>
                <w:szCs w:val="28"/>
              </w:rPr>
              <w:t>2023</w:t>
            </w:r>
            <w:r w:rsidRPr="006A7A73">
              <w:rPr>
                <w:sz w:val="28"/>
                <w:szCs w:val="28"/>
              </w:rPr>
              <w:t xml:space="preserve"> г.</w:t>
            </w:r>
          </w:p>
          <w:p w14:paraId="7B4F43E9" w14:textId="77777777" w:rsidR="00227E61" w:rsidRPr="003F2225" w:rsidRDefault="00227E61" w:rsidP="003F2225">
            <w:pPr>
              <w:jc w:val="both"/>
              <w:rPr>
                <w:bCs/>
                <w:sz w:val="28"/>
                <w:szCs w:val="28"/>
              </w:rPr>
            </w:pPr>
          </w:p>
          <w:p w14:paraId="2AED3C27" w14:textId="77777777" w:rsidR="00227E61" w:rsidRPr="003F2225" w:rsidRDefault="00227E61" w:rsidP="003F2225">
            <w:pPr>
              <w:jc w:val="both"/>
              <w:rPr>
                <w:bCs/>
                <w:sz w:val="28"/>
                <w:szCs w:val="28"/>
              </w:rPr>
            </w:pPr>
          </w:p>
        </w:tc>
      </w:tr>
    </w:tbl>
    <w:p w14:paraId="37716ABD" w14:textId="4C30708F" w:rsidR="00227E61" w:rsidRPr="000C5132" w:rsidRDefault="004A3B7D" w:rsidP="000C5132">
      <w:pPr>
        <w:spacing w:line="360" w:lineRule="auto"/>
        <w:jc w:val="center"/>
        <w:rPr>
          <w:b/>
          <w:bCs/>
          <w:sz w:val="32"/>
          <w:szCs w:val="32"/>
        </w:rPr>
      </w:pPr>
      <w:bookmarkStart w:id="0" w:name="_Hlk153443481"/>
      <w:r w:rsidRPr="000C5132">
        <w:rPr>
          <w:b/>
          <w:bCs/>
          <w:sz w:val="32"/>
          <w:szCs w:val="32"/>
        </w:rPr>
        <w:t xml:space="preserve">Васюнина М.Л., </w:t>
      </w:r>
      <w:proofErr w:type="spellStart"/>
      <w:r w:rsidRPr="000C5132">
        <w:rPr>
          <w:b/>
          <w:bCs/>
          <w:sz w:val="32"/>
          <w:szCs w:val="32"/>
        </w:rPr>
        <w:t>Замбаев</w:t>
      </w:r>
      <w:proofErr w:type="spellEnd"/>
      <w:r w:rsidRPr="000C5132">
        <w:rPr>
          <w:b/>
          <w:bCs/>
          <w:sz w:val="32"/>
          <w:szCs w:val="32"/>
        </w:rPr>
        <w:t xml:space="preserve"> Х.Н.</w:t>
      </w:r>
    </w:p>
    <w:p w14:paraId="6946A91D" w14:textId="77777777" w:rsidR="00773336" w:rsidRPr="000C5132" w:rsidRDefault="00773336" w:rsidP="002E30A8">
      <w:pPr>
        <w:jc w:val="center"/>
        <w:rPr>
          <w:b/>
          <w:bCs/>
          <w:caps/>
          <w:sz w:val="28"/>
          <w:szCs w:val="28"/>
        </w:rPr>
      </w:pPr>
    </w:p>
    <w:p w14:paraId="6D028C28" w14:textId="464F3F92" w:rsidR="00227E61" w:rsidRPr="000C5132" w:rsidRDefault="004A3B7D" w:rsidP="002E30A8">
      <w:pPr>
        <w:jc w:val="center"/>
        <w:rPr>
          <w:b/>
          <w:bCs/>
          <w:sz w:val="28"/>
          <w:szCs w:val="28"/>
        </w:rPr>
      </w:pPr>
      <w:r w:rsidRPr="000C5132">
        <w:rPr>
          <w:b/>
          <w:bCs/>
          <w:caps/>
          <w:sz w:val="28"/>
          <w:szCs w:val="28"/>
        </w:rPr>
        <w:t>МЕТОДОЛОГИЯ АНАЛИЗА ГОСУДАРСТВЕННЫХ ФИНАНСОВ</w:t>
      </w:r>
    </w:p>
    <w:p w14:paraId="6DF6AB22" w14:textId="77777777" w:rsidR="00773336" w:rsidRPr="000C5132" w:rsidRDefault="00773336" w:rsidP="002E30A8">
      <w:pPr>
        <w:pStyle w:val="11"/>
        <w:ind w:right="-144"/>
        <w:jc w:val="center"/>
        <w:rPr>
          <w:b/>
          <w:bCs/>
          <w:sz w:val="28"/>
          <w:szCs w:val="28"/>
        </w:rPr>
      </w:pPr>
    </w:p>
    <w:p w14:paraId="15C7BDF7" w14:textId="7F9BE10B" w:rsidR="00227E61" w:rsidRPr="000C5132" w:rsidRDefault="00227E61" w:rsidP="002E30A8">
      <w:pPr>
        <w:pStyle w:val="11"/>
        <w:ind w:right="-144"/>
        <w:jc w:val="center"/>
        <w:rPr>
          <w:b/>
          <w:bCs/>
          <w:sz w:val="28"/>
          <w:szCs w:val="28"/>
        </w:rPr>
      </w:pPr>
      <w:r w:rsidRPr="000C5132">
        <w:rPr>
          <w:b/>
          <w:bCs/>
          <w:sz w:val="28"/>
          <w:szCs w:val="28"/>
        </w:rPr>
        <w:t>Рабочая программа дисциплины</w:t>
      </w:r>
    </w:p>
    <w:bookmarkEnd w:id="0"/>
    <w:p w14:paraId="6AC7690B" w14:textId="77777777" w:rsidR="000C5132" w:rsidRDefault="000C5132" w:rsidP="002E30A8">
      <w:pPr>
        <w:pStyle w:val="11"/>
        <w:ind w:right="-144"/>
        <w:jc w:val="center"/>
        <w:rPr>
          <w:bCs/>
          <w:sz w:val="28"/>
          <w:szCs w:val="28"/>
        </w:rPr>
      </w:pPr>
    </w:p>
    <w:p w14:paraId="5EFEEDB2" w14:textId="4B8C91EF" w:rsidR="000C5132" w:rsidRDefault="00227E61" w:rsidP="002E30A8">
      <w:pPr>
        <w:pStyle w:val="11"/>
        <w:ind w:right="-144"/>
        <w:jc w:val="center"/>
        <w:rPr>
          <w:bCs/>
          <w:sz w:val="28"/>
          <w:szCs w:val="28"/>
        </w:rPr>
      </w:pPr>
      <w:r w:rsidRPr="003F2225">
        <w:rPr>
          <w:bCs/>
          <w:sz w:val="28"/>
          <w:szCs w:val="28"/>
        </w:rPr>
        <w:t xml:space="preserve">для студентов, обучающихся </w:t>
      </w:r>
    </w:p>
    <w:p w14:paraId="2ACF61B5" w14:textId="6DB54AAE" w:rsidR="00227E61" w:rsidRPr="003F2225" w:rsidRDefault="00227E61" w:rsidP="002E30A8">
      <w:pPr>
        <w:pStyle w:val="11"/>
        <w:ind w:right="-144"/>
        <w:jc w:val="center"/>
        <w:rPr>
          <w:bCs/>
          <w:sz w:val="28"/>
          <w:szCs w:val="28"/>
        </w:rPr>
      </w:pPr>
      <w:r w:rsidRPr="003F2225">
        <w:rPr>
          <w:bCs/>
          <w:sz w:val="28"/>
          <w:szCs w:val="28"/>
        </w:rPr>
        <w:t xml:space="preserve">по направлению </w:t>
      </w:r>
      <w:r w:rsidR="000C5132">
        <w:rPr>
          <w:bCs/>
          <w:sz w:val="28"/>
          <w:szCs w:val="28"/>
        </w:rPr>
        <w:t xml:space="preserve">подготовки </w:t>
      </w:r>
      <w:r w:rsidRPr="003F2225">
        <w:rPr>
          <w:bCs/>
          <w:sz w:val="28"/>
          <w:szCs w:val="28"/>
        </w:rPr>
        <w:t>38.04.0</w:t>
      </w:r>
      <w:r w:rsidR="000C5132">
        <w:rPr>
          <w:bCs/>
          <w:sz w:val="28"/>
          <w:szCs w:val="28"/>
        </w:rPr>
        <w:t>8</w:t>
      </w:r>
      <w:r w:rsidRPr="003F2225">
        <w:rPr>
          <w:bCs/>
          <w:sz w:val="28"/>
          <w:szCs w:val="28"/>
        </w:rPr>
        <w:t xml:space="preserve"> «</w:t>
      </w:r>
      <w:r w:rsidR="000C5132" w:rsidRPr="000C5132">
        <w:rPr>
          <w:bCs/>
          <w:sz w:val="28"/>
          <w:szCs w:val="28"/>
        </w:rPr>
        <w:t>Финансы и кредит</w:t>
      </w:r>
      <w:r w:rsidRPr="003F2225">
        <w:rPr>
          <w:bCs/>
          <w:sz w:val="28"/>
          <w:szCs w:val="28"/>
        </w:rPr>
        <w:t>»,</w:t>
      </w:r>
    </w:p>
    <w:p w14:paraId="74F3E45C" w14:textId="77777777" w:rsidR="000C5132" w:rsidRDefault="00227E61" w:rsidP="002E30A8">
      <w:pPr>
        <w:suppressAutoHyphens/>
        <w:jc w:val="center"/>
        <w:rPr>
          <w:bCs/>
          <w:sz w:val="28"/>
          <w:szCs w:val="28"/>
        </w:rPr>
      </w:pPr>
      <w:r w:rsidRPr="003F2225">
        <w:rPr>
          <w:bCs/>
          <w:sz w:val="28"/>
          <w:szCs w:val="28"/>
        </w:rPr>
        <w:t xml:space="preserve">направленность программы магистратуры </w:t>
      </w:r>
    </w:p>
    <w:p w14:paraId="01F59A5E" w14:textId="74F1A27F" w:rsidR="00227E61" w:rsidRPr="003F2225" w:rsidRDefault="00227E61" w:rsidP="002E30A8">
      <w:pPr>
        <w:suppressAutoHyphens/>
        <w:jc w:val="center"/>
        <w:rPr>
          <w:bCs/>
          <w:sz w:val="28"/>
          <w:szCs w:val="28"/>
        </w:rPr>
      </w:pPr>
      <w:r w:rsidRPr="003F2225">
        <w:rPr>
          <w:bCs/>
          <w:sz w:val="28"/>
          <w:szCs w:val="28"/>
        </w:rPr>
        <w:t>«</w:t>
      </w:r>
      <w:r w:rsidR="004A3B7D" w:rsidRPr="003F2225">
        <w:rPr>
          <w:bCs/>
          <w:sz w:val="28"/>
          <w:szCs w:val="28"/>
        </w:rPr>
        <w:t>Финансы</w:t>
      </w:r>
      <w:r w:rsidR="00F63EA3">
        <w:rPr>
          <w:bCs/>
          <w:sz w:val="28"/>
          <w:szCs w:val="28"/>
        </w:rPr>
        <w:t xml:space="preserve"> государственного сектора</w:t>
      </w:r>
      <w:r w:rsidRPr="003F2225">
        <w:rPr>
          <w:bCs/>
          <w:sz w:val="28"/>
          <w:szCs w:val="28"/>
        </w:rPr>
        <w:t>»</w:t>
      </w:r>
    </w:p>
    <w:p w14:paraId="341E4BAC" w14:textId="77777777" w:rsidR="003F2225" w:rsidRPr="003F2225" w:rsidRDefault="003F2225" w:rsidP="002E30A8">
      <w:pPr>
        <w:jc w:val="center"/>
        <w:rPr>
          <w:rFonts w:eastAsia="Calibri"/>
          <w:bCs/>
          <w:i/>
          <w:sz w:val="28"/>
          <w:szCs w:val="28"/>
        </w:rPr>
      </w:pPr>
    </w:p>
    <w:p w14:paraId="01B6DA23" w14:textId="77777777" w:rsidR="000C5132" w:rsidRDefault="000C5132" w:rsidP="002E30A8">
      <w:pPr>
        <w:jc w:val="center"/>
        <w:rPr>
          <w:rFonts w:eastAsia="Calibri"/>
          <w:bCs/>
          <w:i/>
          <w:sz w:val="28"/>
          <w:szCs w:val="28"/>
        </w:rPr>
      </w:pPr>
    </w:p>
    <w:p w14:paraId="572644C3" w14:textId="77777777" w:rsidR="00147C65" w:rsidRPr="00147C65" w:rsidRDefault="00147C65" w:rsidP="00147C65">
      <w:pPr>
        <w:widowControl/>
        <w:suppressAutoHyphens/>
        <w:autoSpaceDE/>
        <w:autoSpaceDN/>
        <w:adjustRightInd/>
        <w:jc w:val="center"/>
        <w:rPr>
          <w:rFonts w:eastAsia="Calibri"/>
          <w:i/>
          <w:sz w:val="28"/>
          <w:szCs w:val="28"/>
        </w:rPr>
      </w:pPr>
      <w:r w:rsidRPr="00147C65">
        <w:rPr>
          <w:rFonts w:eastAsia="Calibri"/>
          <w:i/>
          <w:sz w:val="28"/>
          <w:szCs w:val="28"/>
        </w:rPr>
        <w:t xml:space="preserve">Рекомендовано Ученым советом </w:t>
      </w:r>
    </w:p>
    <w:p w14:paraId="7228E0AD" w14:textId="77777777" w:rsidR="00147C65" w:rsidRPr="00147C65" w:rsidRDefault="00147C65" w:rsidP="00147C65">
      <w:pPr>
        <w:widowControl/>
        <w:suppressAutoHyphens/>
        <w:autoSpaceDE/>
        <w:autoSpaceDN/>
        <w:adjustRightInd/>
        <w:jc w:val="center"/>
        <w:rPr>
          <w:rFonts w:eastAsia="Calibri"/>
          <w:i/>
          <w:sz w:val="28"/>
          <w:szCs w:val="28"/>
        </w:rPr>
      </w:pPr>
      <w:r w:rsidRPr="00147C65">
        <w:rPr>
          <w:rFonts w:eastAsia="Calibri"/>
          <w:i/>
          <w:sz w:val="28"/>
          <w:szCs w:val="28"/>
        </w:rPr>
        <w:t xml:space="preserve">Финансового факультета </w:t>
      </w:r>
    </w:p>
    <w:p w14:paraId="25404602" w14:textId="04ED1B06" w:rsidR="00147C65" w:rsidRPr="00147C65" w:rsidRDefault="00147C65" w:rsidP="00147C65">
      <w:pPr>
        <w:widowControl/>
        <w:suppressAutoHyphens/>
        <w:autoSpaceDE/>
        <w:autoSpaceDN/>
        <w:adjustRightInd/>
        <w:jc w:val="center"/>
        <w:rPr>
          <w:rFonts w:eastAsia="Calibri"/>
          <w:color w:val="FF0000"/>
          <w:sz w:val="28"/>
          <w:szCs w:val="28"/>
        </w:rPr>
      </w:pPr>
      <w:r w:rsidRPr="00147C65">
        <w:rPr>
          <w:rFonts w:eastAsia="Calibri"/>
          <w:i/>
          <w:sz w:val="28"/>
          <w:szCs w:val="28"/>
        </w:rPr>
        <w:t xml:space="preserve">протокол № </w:t>
      </w:r>
      <w:r>
        <w:rPr>
          <w:rFonts w:eastAsia="Calibri"/>
          <w:i/>
          <w:sz w:val="28"/>
          <w:szCs w:val="28"/>
        </w:rPr>
        <w:t>40</w:t>
      </w:r>
      <w:r w:rsidRPr="00147C65">
        <w:rPr>
          <w:rFonts w:eastAsia="Calibri"/>
          <w:i/>
          <w:sz w:val="28"/>
          <w:szCs w:val="28"/>
        </w:rPr>
        <w:t xml:space="preserve"> от «2</w:t>
      </w:r>
      <w:r>
        <w:rPr>
          <w:rFonts w:eastAsia="Calibri"/>
          <w:i/>
          <w:sz w:val="28"/>
          <w:szCs w:val="28"/>
        </w:rPr>
        <w:t>0</w:t>
      </w:r>
      <w:r w:rsidRPr="00147C65">
        <w:rPr>
          <w:rFonts w:eastAsia="Calibri"/>
          <w:i/>
          <w:sz w:val="28"/>
          <w:szCs w:val="28"/>
        </w:rPr>
        <w:t xml:space="preserve">» </w:t>
      </w:r>
      <w:r>
        <w:rPr>
          <w:rFonts w:eastAsia="Calibri"/>
          <w:i/>
          <w:sz w:val="28"/>
          <w:szCs w:val="28"/>
        </w:rPr>
        <w:t>дека</w:t>
      </w:r>
      <w:r w:rsidRPr="00147C65">
        <w:rPr>
          <w:rFonts w:eastAsia="Calibri"/>
          <w:i/>
          <w:sz w:val="28"/>
          <w:szCs w:val="28"/>
        </w:rPr>
        <w:t>бря 2023 г.</w:t>
      </w:r>
      <w:r w:rsidRPr="00147C65">
        <w:rPr>
          <w:rFonts w:eastAsia="Calibri"/>
          <w:color w:val="FF0000"/>
          <w:sz w:val="28"/>
          <w:szCs w:val="28"/>
        </w:rPr>
        <w:t xml:space="preserve"> </w:t>
      </w:r>
    </w:p>
    <w:p w14:paraId="2DCA89A1" w14:textId="77777777" w:rsidR="00147C65" w:rsidRPr="00147C65" w:rsidRDefault="00147C65" w:rsidP="00147C65">
      <w:pPr>
        <w:widowControl/>
        <w:suppressAutoHyphens/>
        <w:autoSpaceDE/>
        <w:autoSpaceDN/>
        <w:adjustRightInd/>
        <w:jc w:val="center"/>
        <w:rPr>
          <w:rFonts w:eastAsia="Calibri"/>
          <w:color w:val="FF0000"/>
          <w:sz w:val="28"/>
          <w:szCs w:val="28"/>
        </w:rPr>
      </w:pPr>
    </w:p>
    <w:p w14:paraId="4E0EA33B" w14:textId="77777777" w:rsidR="00147C65" w:rsidRPr="00147C65" w:rsidRDefault="00147C65" w:rsidP="00147C65">
      <w:pPr>
        <w:widowControl/>
        <w:suppressAutoHyphens/>
        <w:autoSpaceDE/>
        <w:autoSpaceDN/>
        <w:adjustRightInd/>
        <w:jc w:val="center"/>
        <w:rPr>
          <w:rFonts w:eastAsia="Calibri"/>
          <w:i/>
          <w:sz w:val="28"/>
          <w:szCs w:val="28"/>
        </w:rPr>
      </w:pPr>
      <w:r w:rsidRPr="00147C65">
        <w:rPr>
          <w:rFonts w:eastAsia="Calibri"/>
          <w:i/>
          <w:sz w:val="28"/>
          <w:szCs w:val="28"/>
        </w:rPr>
        <w:t xml:space="preserve">Одобрено Департаментом общественных финансов </w:t>
      </w:r>
    </w:p>
    <w:p w14:paraId="2298DBB0" w14:textId="77777777" w:rsidR="00147C65" w:rsidRPr="00147C65" w:rsidRDefault="00147C65" w:rsidP="00147C65">
      <w:pPr>
        <w:widowControl/>
        <w:suppressAutoHyphens/>
        <w:autoSpaceDE/>
        <w:autoSpaceDN/>
        <w:adjustRightInd/>
        <w:jc w:val="center"/>
        <w:rPr>
          <w:rFonts w:eastAsia="Calibri"/>
          <w:i/>
          <w:sz w:val="28"/>
          <w:szCs w:val="28"/>
        </w:rPr>
      </w:pPr>
      <w:r w:rsidRPr="00147C65">
        <w:rPr>
          <w:rFonts w:eastAsia="Calibri"/>
          <w:i/>
          <w:sz w:val="28"/>
          <w:szCs w:val="28"/>
        </w:rPr>
        <w:t xml:space="preserve">Финансового факультета </w:t>
      </w:r>
    </w:p>
    <w:p w14:paraId="5D30ACD4" w14:textId="77777777" w:rsidR="00147C65" w:rsidRPr="00147C65" w:rsidRDefault="00147C65" w:rsidP="00147C65">
      <w:pPr>
        <w:widowControl/>
        <w:suppressAutoHyphens/>
        <w:autoSpaceDE/>
        <w:autoSpaceDN/>
        <w:adjustRightInd/>
        <w:ind w:right="-144"/>
        <w:jc w:val="center"/>
        <w:rPr>
          <w:rFonts w:eastAsia="Calibri"/>
          <w:i/>
          <w:sz w:val="28"/>
          <w:szCs w:val="28"/>
        </w:rPr>
      </w:pPr>
      <w:r w:rsidRPr="00147C65">
        <w:rPr>
          <w:rFonts w:eastAsia="Calibri"/>
          <w:i/>
          <w:sz w:val="28"/>
          <w:szCs w:val="28"/>
        </w:rPr>
        <w:t>протокол № 05 от «20» ноября 2023 г.</w:t>
      </w:r>
    </w:p>
    <w:p w14:paraId="6524ACBB" w14:textId="77777777" w:rsidR="004A3B7D" w:rsidRPr="003F2225" w:rsidRDefault="004A3B7D" w:rsidP="003F2225">
      <w:pPr>
        <w:pStyle w:val="11"/>
        <w:ind w:right="-144"/>
        <w:jc w:val="both"/>
        <w:rPr>
          <w:bCs/>
          <w:sz w:val="28"/>
          <w:szCs w:val="28"/>
        </w:rPr>
      </w:pPr>
    </w:p>
    <w:p w14:paraId="5D5FD005" w14:textId="5E415C5C" w:rsidR="004A3B7D" w:rsidRDefault="004A3B7D" w:rsidP="003F2225">
      <w:pPr>
        <w:pStyle w:val="11"/>
        <w:ind w:right="-144"/>
        <w:jc w:val="both"/>
        <w:rPr>
          <w:bCs/>
          <w:sz w:val="28"/>
          <w:szCs w:val="28"/>
        </w:rPr>
      </w:pPr>
    </w:p>
    <w:p w14:paraId="0C811901" w14:textId="77777777" w:rsidR="000C5132" w:rsidRPr="003F2225" w:rsidRDefault="000C5132" w:rsidP="003F2225">
      <w:pPr>
        <w:pStyle w:val="11"/>
        <w:ind w:right="-144"/>
        <w:jc w:val="both"/>
        <w:rPr>
          <w:bCs/>
          <w:sz w:val="28"/>
          <w:szCs w:val="28"/>
        </w:rPr>
      </w:pPr>
    </w:p>
    <w:p w14:paraId="3203F348" w14:textId="77777777" w:rsidR="004A3B7D" w:rsidRPr="003F2225" w:rsidRDefault="004A3B7D" w:rsidP="003F2225">
      <w:pPr>
        <w:pStyle w:val="11"/>
        <w:ind w:right="-144"/>
        <w:jc w:val="both"/>
        <w:rPr>
          <w:bCs/>
          <w:sz w:val="28"/>
          <w:szCs w:val="28"/>
        </w:rPr>
      </w:pPr>
    </w:p>
    <w:p w14:paraId="6C693040" w14:textId="6DB915A1" w:rsidR="00F03573" w:rsidRPr="000C5132" w:rsidRDefault="00F03573" w:rsidP="002E30A8">
      <w:pPr>
        <w:pStyle w:val="11"/>
        <w:ind w:right="-144"/>
        <w:jc w:val="center"/>
        <w:rPr>
          <w:b/>
          <w:bCs/>
          <w:sz w:val="28"/>
          <w:szCs w:val="28"/>
        </w:rPr>
      </w:pPr>
      <w:r w:rsidRPr="000C5132">
        <w:rPr>
          <w:b/>
          <w:bCs/>
          <w:sz w:val="28"/>
          <w:szCs w:val="28"/>
        </w:rPr>
        <w:t>Москва 202</w:t>
      </w:r>
      <w:r w:rsidR="004A3B7D" w:rsidRPr="000C5132">
        <w:rPr>
          <w:b/>
          <w:bCs/>
          <w:sz w:val="28"/>
          <w:szCs w:val="28"/>
        </w:rPr>
        <w:t>3</w:t>
      </w:r>
      <w:r w:rsidRPr="000C5132">
        <w:rPr>
          <w:b/>
          <w:bCs/>
          <w:sz w:val="28"/>
          <w:szCs w:val="28"/>
        </w:rPr>
        <w:br w:type="page"/>
      </w:r>
    </w:p>
    <w:sdt>
      <w:sdtPr>
        <w:rPr>
          <w:rFonts w:ascii="Times New Roman" w:eastAsia="Times New Roman" w:hAnsi="Times New Roman" w:cs="Times New Roman"/>
          <w:bCs/>
          <w:color w:val="auto"/>
          <w:sz w:val="28"/>
          <w:szCs w:val="28"/>
        </w:rPr>
        <w:id w:val="-1921240430"/>
        <w:docPartObj>
          <w:docPartGallery w:val="Table of Contents"/>
          <w:docPartUnique/>
        </w:docPartObj>
      </w:sdtPr>
      <w:sdtContent>
        <w:p w14:paraId="20368327" w14:textId="386E0597" w:rsidR="00C80B1D" w:rsidRPr="002E30A8" w:rsidRDefault="00C80B1D" w:rsidP="002E30A8">
          <w:pPr>
            <w:pStyle w:val="af5"/>
            <w:jc w:val="center"/>
            <w:rPr>
              <w:rFonts w:ascii="Times New Roman" w:hAnsi="Times New Roman" w:cs="Times New Roman"/>
              <w:b/>
              <w:color w:val="auto"/>
              <w:sz w:val="28"/>
              <w:szCs w:val="28"/>
            </w:rPr>
          </w:pPr>
          <w:r w:rsidRPr="002E30A8">
            <w:rPr>
              <w:rFonts w:ascii="Times New Roman" w:hAnsi="Times New Roman" w:cs="Times New Roman"/>
              <w:b/>
              <w:caps/>
              <w:color w:val="auto"/>
              <w:sz w:val="28"/>
              <w:szCs w:val="28"/>
            </w:rPr>
            <w:t>содержание</w:t>
          </w:r>
        </w:p>
        <w:p w14:paraId="0654A546" w14:textId="11DB11EA" w:rsidR="002240D6" w:rsidRPr="002240D6" w:rsidRDefault="00C80B1D">
          <w:pPr>
            <w:pStyle w:val="12"/>
            <w:tabs>
              <w:tab w:val="right" w:leader="dot" w:pos="10195"/>
            </w:tabs>
            <w:rPr>
              <w:rFonts w:eastAsiaTheme="minorEastAsia"/>
              <w:noProof/>
              <w:sz w:val="28"/>
              <w:szCs w:val="28"/>
            </w:rPr>
          </w:pPr>
          <w:r w:rsidRPr="002240D6">
            <w:rPr>
              <w:bCs/>
              <w:sz w:val="28"/>
              <w:szCs w:val="28"/>
            </w:rPr>
            <w:fldChar w:fldCharType="begin"/>
          </w:r>
          <w:r w:rsidRPr="002240D6">
            <w:rPr>
              <w:bCs/>
              <w:sz w:val="28"/>
              <w:szCs w:val="28"/>
            </w:rPr>
            <w:instrText xml:space="preserve"> TOC \o "1-3" \h \z \u </w:instrText>
          </w:r>
          <w:r w:rsidRPr="002240D6">
            <w:rPr>
              <w:bCs/>
              <w:sz w:val="28"/>
              <w:szCs w:val="28"/>
            </w:rPr>
            <w:fldChar w:fldCharType="separate"/>
          </w:r>
          <w:hyperlink w:anchor="_Toc153296739" w:history="1">
            <w:r w:rsidR="002240D6" w:rsidRPr="002240D6">
              <w:rPr>
                <w:rStyle w:val="af4"/>
                <w:noProof/>
                <w:sz w:val="28"/>
                <w:szCs w:val="28"/>
              </w:rPr>
              <w:t>1. Наименование дисциплины</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_Toc153296739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3</w:t>
            </w:r>
            <w:r w:rsidR="002240D6" w:rsidRPr="002240D6">
              <w:rPr>
                <w:noProof/>
                <w:webHidden/>
                <w:sz w:val="28"/>
                <w:szCs w:val="28"/>
              </w:rPr>
              <w:fldChar w:fldCharType="end"/>
            </w:r>
          </w:hyperlink>
        </w:p>
        <w:p w14:paraId="785529FF" w14:textId="7DDA972E" w:rsidR="002240D6" w:rsidRPr="002240D6" w:rsidRDefault="005557F6">
          <w:pPr>
            <w:pStyle w:val="12"/>
            <w:tabs>
              <w:tab w:val="right" w:leader="dot" w:pos="10195"/>
            </w:tabs>
            <w:rPr>
              <w:rFonts w:eastAsiaTheme="minorEastAsia"/>
              <w:noProof/>
              <w:sz w:val="28"/>
              <w:szCs w:val="28"/>
            </w:rPr>
          </w:pPr>
          <w:hyperlink w:anchor="_Toc153296740" w:history="1">
            <w:r w:rsidR="002240D6" w:rsidRPr="002240D6">
              <w:rPr>
                <w:rStyle w:val="af4"/>
                <w:bCs/>
                <w:noProof/>
                <w:sz w:val="28"/>
                <w:szCs w:val="28"/>
              </w:rPr>
              <w:t>2</w:t>
            </w:r>
            <w:r w:rsidR="002240D6" w:rsidRPr="002240D6">
              <w:rPr>
                <w:rStyle w:val="af4"/>
                <w:noProof/>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_Toc153296740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3</w:t>
            </w:r>
            <w:r w:rsidR="002240D6" w:rsidRPr="002240D6">
              <w:rPr>
                <w:noProof/>
                <w:webHidden/>
                <w:sz w:val="28"/>
                <w:szCs w:val="28"/>
              </w:rPr>
              <w:fldChar w:fldCharType="end"/>
            </w:r>
          </w:hyperlink>
        </w:p>
        <w:p w14:paraId="763904FC" w14:textId="3FCAAC47" w:rsidR="002240D6" w:rsidRPr="002240D6" w:rsidRDefault="005557F6">
          <w:pPr>
            <w:pStyle w:val="12"/>
            <w:tabs>
              <w:tab w:val="right" w:leader="dot" w:pos="10195"/>
            </w:tabs>
            <w:rPr>
              <w:rFonts w:eastAsiaTheme="minorEastAsia"/>
              <w:noProof/>
              <w:sz w:val="28"/>
              <w:szCs w:val="28"/>
            </w:rPr>
          </w:pPr>
          <w:hyperlink w:anchor="_Toc153296741" w:history="1">
            <w:r w:rsidR="002240D6" w:rsidRPr="002240D6">
              <w:rPr>
                <w:rStyle w:val="af4"/>
                <w:noProof/>
                <w:sz w:val="28"/>
                <w:szCs w:val="28"/>
              </w:rPr>
              <w:t>3. Место дисциплины в структуре образовательной программы</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_Toc153296741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4</w:t>
            </w:r>
            <w:r w:rsidR="002240D6" w:rsidRPr="002240D6">
              <w:rPr>
                <w:noProof/>
                <w:webHidden/>
                <w:sz w:val="28"/>
                <w:szCs w:val="28"/>
              </w:rPr>
              <w:fldChar w:fldCharType="end"/>
            </w:r>
          </w:hyperlink>
        </w:p>
        <w:p w14:paraId="04812060" w14:textId="7747D0D4" w:rsidR="002240D6" w:rsidRPr="002240D6" w:rsidRDefault="005557F6">
          <w:pPr>
            <w:pStyle w:val="12"/>
            <w:tabs>
              <w:tab w:val="right" w:leader="dot" w:pos="10195"/>
            </w:tabs>
            <w:rPr>
              <w:rFonts w:eastAsiaTheme="minorEastAsia"/>
              <w:noProof/>
              <w:sz w:val="28"/>
              <w:szCs w:val="28"/>
            </w:rPr>
          </w:pPr>
          <w:hyperlink w:anchor="_Toc153296742" w:history="1">
            <w:r w:rsidR="002240D6" w:rsidRPr="002240D6">
              <w:rPr>
                <w:rStyle w:val="af4"/>
                <w:bCs/>
                <w:noProof/>
                <w:sz w:val="28"/>
                <w:szCs w:val="28"/>
              </w:rPr>
              <w:t>4</w:t>
            </w:r>
            <w:r w:rsidR="002240D6" w:rsidRPr="002240D6">
              <w:rPr>
                <w:rStyle w:val="af4"/>
                <w:noProof/>
                <w:sz w:val="28"/>
                <w:szCs w:val="28"/>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_Toc153296742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5</w:t>
            </w:r>
            <w:r w:rsidR="002240D6" w:rsidRPr="002240D6">
              <w:rPr>
                <w:noProof/>
                <w:webHidden/>
                <w:sz w:val="28"/>
                <w:szCs w:val="28"/>
              </w:rPr>
              <w:fldChar w:fldCharType="end"/>
            </w:r>
          </w:hyperlink>
        </w:p>
        <w:p w14:paraId="68C3BAD8" w14:textId="77982468" w:rsidR="002240D6" w:rsidRPr="002240D6" w:rsidRDefault="005557F6">
          <w:pPr>
            <w:pStyle w:val="12"/>
            <w:tabs>
              <w:tab w:val="right" w:leader="dot" w:pos="10195"/>
            </w:tabs>
            <w:rPr>
              <w:rFonts w:eastAsiaTheme="minorEastAsia"/>
              <w:noProof/>
              <w:sz w:val="28"/>
              <w:szCs w:val="28"/>
            </w:rPr>
          </w:pPr>
          <w:hyperlink w:anchor="_Toc153296743" w:history="1">
            <w:r w:rsidR="002240D6" w:rsidRPr="002240D6">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_Toc153296743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5</w:t>
            </w:r>
            <w:r w:rsidR="002240D6" w:rsidRPr="002240D6">
              <w:rPr>
                <w:noProof/>
                <w:webHidden/>
                <w:sz w:val="28"/>
                <w:szCs w:val="28"/>
              </w:rPr>
              <w:fldChar w:fldCharType="end"/>
            </w:r>
          </w:hyperlink>
        </w:p>
        <w:p w14:paraId="37E3E49C" w14:textId="45F7AEAC" w:rsidR="002240D6" w:rsidRPr="002240D6" w:rsidRDefault="005557F6">
          <w:pPr>
            <w:pStyle w:val="12"/>
            <w:tabs>
              <w:tab w:val="right" w:leader="dot" w:pos="10195"/>
            </w:tabs>
            <w:rPr>
              <w:rFonts w:eastAsiaTheme="minorEastAsia"/>
              <w:noProof/>
              <w:sz w:val="28"/>
              <w:szCs w:val="28"/>
            </w:rPr>
          </w:pPr>
          <w:hyperlink w:anchor="_Toc153296744" w:history="1">
            <w:r w:rsidR="002240D6" w:rsidRPr="002240D6">
              <w:rPr>
                <w:rStyle w:val="af4"/>
                <w:noProof/>
                <w:sz w:val="28"/>
                <w:szCs w:val="28"/>
              </w:rPr>
              <w:t>5.1. Содержание дисциплины</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_Toc153296744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5</w:t>
            </w:r>
            <w:r w:rsidR="002240D6" w:rsidRPr="002240D6">
              <w:rPr>
                <w:noProof/>
                <w:webHidden/>
                <w:sz w:val="28"/>
                <w:szCs w:val="28"/>
              </w:rPr>
              <w:fldChar w:fldCharType="end"/>
            </w:r>
          </w:hyperlink>
        </w:p>
        <w:p w14:paraId="3CC5FCFA" w14:textId="520E1178" w:rsidR="002240D6" w:rsidRPr="002240D6" w:rsidRDefault="005557F6">
          <w:pPr>
            <w:pStyle w:val="12"/>
            <w:tabs>
              <w:tab w:val="right" w:leader="dot" w:pos="10195"/>
            </w:tabs>
            <w:rPr>
              <w:rFonts w:eastAsiaTheme="minorEastAsia"/>
              <w:noProof/>
              <w:sz w:val="28"/>
              <w:szCs w:val="28"/>
            </w:rPr>
          </w:pPr>
          <w:hyperlink w:anchor="_Toc153296745" w:history="1">
            <w:r w:rsidR="002240D6" w:rsidRPr="002240D6">
              <w:rPr>
                <w:rStyle w:val="af4"/>
                <w:noProof/>
                <w:sz w:val="28"/>
                <w:szCs w:val="28"/>
              </w:rPr>
              <w:t>5.2. Учебно-тематический план</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_Toc153296745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9</w:t>
            </w:r>
            <w:r w:rsidR="002240D6" w:rsidRPr="002240D6">
              <w:rPr>
                <w:noProof/>
                <w:webHidden/>
                <w:sz w:val="28"/>
                <w:szCs w:val="28"/>
              </w:rPr>
              <w:fldChar w:fldCharType="end"/>
            </w:r>
          </w:hyperlink>
        </w:p>
        <w:p w14:paraId="1286E787" w14:textId="23A4C752" w:rsidR="002240D6" w:rsidRPr="002240D6" w:rsidRDefault="005557F6">
          <w:pPr>
            <w:pStyle w:val="12"/>
            <w:tabs>
              <w:tab w:val="right" w:leader="dot" w:pos="10195"/>
            </w:tabs>
            <w:rPr>
              <w:rFonts w:eastAsiaTheme="minorEastAsia"/>
              <w:noProof/>
              <w:sz w:val="28"/>
              <w:szCs w:val="28"/>
            </w:rPr>
          </w:pPr>
          <w:hyperlink w:anchor="_Toc153296746" w:history="1">
            <w:r w:rsidR="002240D6" w:rsidRPr="002240D6">
              <w:rPr>
                <w:rStyle w:val="af4"/>
                <w:noProof/>
                <w:sz w:val="28"/>
                <w:szCs w:val="28"/>
              </w:rPr>
              <w:t>5.3. Содержание семинаров, практических занятий</w:t>
            </w:r>
            <w:r w:rsidR="002240D6" w:rsidRPr="002240D6">
              <w:rPr>
                <w:noProof/>
                <w:webHidden/>
                <w:sz w:val="28"/>
                <w:szCs w:val="28"/>
              </w:rPr>
              <w:tab/>
            </w:r>
            <w:r w:rsidR="0076648E">
              <w:rPr>
                <w:noProof/>
                <w:webHidden/>
                <w:sz w:val="28"/>
                <w:szCs w:val="28"/>
              </w:rPr>
              <w:t>10</w:t>
            </w:r>
          </w:hyperlink>
        </w:p>
        <w:p w14:paraId="5C6CDE50" w14:textId="462C61F6" w:rsidR="002240D6" w:rsidRPr="002240D6" w:rsidRDefault="005557F6">
          <w:pPr>
            <w:pStyle w:val="12"/>
            <w:tabs>
              <w:tab w:val="right" w:leader="dot" w:pos="10195"/>
            </w:tabs>
            <w:rPr>
              <w:rFonts w:eastAsiaTheme="minorEastAsia"/>
              <w:noProof/>
              <w:sz w:val="28"/>
              <w:szCs w:val="28"/>
            </w:rPr>
          </w:pPr>
          <w:hyperlink w:anchor="_Toc153296747" w:history="1">
            <w:r w:rsidR="002240D6" w:rsidRPr="002240D6">
              <w:rPr>
                <w:rStyle w:val="af4"/>
                <w:noProof/>
                <w:sz w:val="28"/>
                <w:szCs w:val="28"/>
              </w:rPr>
              <w:t>6. Перечень учебно-методического обеспечения для самостоятельной работы обучающихся по дисциплине</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_Toc153296747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12</w:t>
            </w:r>
            <w:r w:rsidR="002240D6" w:rsidRPr="002240D6">
              <w:rPr>
                <w:noProof/>
                <w:webHidden/>
                <w:sz w:val="28"/>
                <w:szCs w:val="28"/>
              </w:rPr>
              <w:fldChar w:fldCharType="end"/>
            </w:r>
          </w:hyperlink>
        </w:p>
        <w:p w14:paraId="57998CB6" w14:textId="18ADD7DC" w:rsidR="002240D6" w:rsidRPr="002240D6" w:rsidRDefault="005557F6">
          <w:pPr>
            <w:pStyle w:val="12"/>
            <w:tabs>
              <w:tab w:val="right" w:leader="dot" w:pos="10195"/>
            </w:tabs>
            <w:rPr>
              <w:rFonts w:eastAsiaTheme="minorEastAsia"/>
              <w:noProof/>
              <w:sz w:val="28"/>
              <w:szCs w:val="28"/>
            </w:rPr>
          </w:pPr>
          <w:hyperlink w:anchor="_Toc153296748" w:history="1">
            <w:r w:rsidR="002240D6" w:rsidRPr="002240D6">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_Toc153296748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12</w:t>
            </w:r>
            <w:r w:rsidR="002240D6" w:rsidRPr="002240D6">
              <w:rPr>
                <w:noProof/>
                <w:webHidden/>
                <w:sz w:val="28"/>
                <w:szCs w:val="28"/>
              </w:rPr>
              <w:fldChar w:fldCharType="end"/>
            </w:r>
          </w:hyperlink>
        </w:p>
        <w:p w14:paraId="38B8004E" w14:textId="6758DA2B" w:rsidR="002240D6" w:rsidRPr="002240D6" w:rsidRDefault="005557F6">
          <w:pPr>
            <w:pStyle w:val="12"/>
            <w:tabs>
              <w:tab w:val="right" w:leader="dot" w:pos="10195"/>
            </w:tabs>
            <w:rPr>
              <w:rFonts w:eastAsiaTheme="minorEastAsia"/>
              <w:noProof/>
              <w:sz w:val="28"/>
              <w:szCs w:val="28"/>
            </w:rPr>
          </w:pPr>
          <w:hyperlink w:anchor="_Toc153296749" w:history="1">
            <w:r w:rsidR="002240D6" w:rsidRPr="002240D6">
              <w:rPr>
                <w:rStyle w:val="af4"/>
                <w:noProof/>
                <w:sz w:val="28"/>
                <w:szCs w:val="28"/>
              </w:rPr>
              <w:t>6.2. Перечень вопросов, заданий, тем для подготовки к текущему контролю</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_Toc153296749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15</w:t>
            </w:r>
            <w:r w:rsidR="002240D6" w:rsidRPr="002240D6">
              <w:rPr>
                <w:noProof/>
                <w:webHidden/>
                <w:sz w:val="28"/>
                <w:szCs w:val="28"/>
              </w:rPr>
              <w:fldChar w:fldCharType="end"/>
            </w:r>
          </w:hyperlink>
        </w:p>
        <w:p w14:paraId="05F0702E" w14:textId="33C99497" w:rsidR="002240D6" w:rsidRPr="002240D6" w:rsidRDefault="005557F6">
          <w:pPr>
            <w:pStyle w:val="12"/>
            <w:tabs>
              <w:tab w:val="right" w:leader="dot" w:pos="10195"/>
            </w:tabs>
            <w:rPr>
              <w:rFonts w:eastAsiaTheme="minorEastAsia"/>
              <w:noProof/>
              <w:sz w:val="28"/>
              <w:szCs w:val="28"/>
            </w:rPr>
          </w:pPr>
          <w:hyperlink w:anchor="_Toc153296750" w:history="1">
            <w:r w:rsidR="002240D6" w:rsidRPr="002240D6">
              <w:rPr>
                <w:rStyle w:val="af4"/>
                <w:noProof/>
                <w:sz w:val="28"/>
                <w:szCs w:val="28"/>
              </w:rPr>
              <w:t>7. Фонд оценочных средств для проведения промежуточной аттестации обучающихся по дисциплине</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_Toc153296750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17</w:t>
            </w:r>
            <w:r w:rsidR="002240D6" w:rsidRPr="002240D6">
              <w:rPr>
                <w:noProof/>
                <w:webHidden/>
                <w:sz w:val="28"/>
                <w:szCs w:val="28"/>
              </w:rPr>
              <w:fldChar w:fldCharType="end"/>
            </w:r>
          </w:hyperlink>
        </w:p>
        <w:p w14:paraId="740C3EE5" w14:textId="204E9FC1" w:rsidR="002240D6" w:rsidRPr="002240D6" w:rsidRDefault="005557F6">
          <w:pPr>
            <w:pStyle w:val="12"/>
            <w:tabs>
              <w:tab w:val="right" w:leader="dot" w:pos="10195"/>
            </w:tabs>
            <w:rPr>
              <w:rFonts w:eastAsiaTheme="minorEastAsia"/>
              <w:noProof/>
              <w:sz w:val="28"/>
              <w:szCs w:val="28"/>
            </w:rPr>
          </w:pPr>
          <w:hyperlink w:anchor="_Toc153296751" w:history="1">
            <w:r w:rsidR="002240D6" w:rsidRPr="002240D6">
              <w:rPr>
                <w:rStyle w:val="af4"/>
                <w:noProof/>
                <w:sz w:val="28"/>
                <w:szCs w:val="28"/>
              </w:rPr>
              <w:t>8.</w:t>
            </w:r>
            <w:r w:rsidR="002240D6" w:rsidRPr="002240D6">
              <w:rPr>
                <w:rStyle w:val="af4"/>
                <w:bCs/>
                <w:noProof/>
                <w:sz w:val="28"/>
                <w:szCs w:val="28"/>
              </w:rPr>
              <w:t xml:space="preserve"> </w:t>
            </w:r>
            <w:r w:rsidR="002240D6" w:rsidRPr="002240D6">
              <w:rPr>
                <w:rStyle w:val="af4"/>
                <w:noProof/>
                <w:sz w:val="28"/>
                <w:szCs w:val="28"/>
              </w:rPr>
              <w:t>Перечень основной и дополнительной учебной литературы, необходимой для освоения дисциплины</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_Toc153296751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25</w:t>
            </w:r>
            <w:r w:rsidR="002240D6" w:rsidRPr="002240D6">
              <w:rPr>
                <w:noProof/>
                <w:webHidden/>
                <w:sz w:val="28"/>
                <w:szCs w:val="28"/>
              </w:rPr>
              <w:fldChar w:fldCharType="end"/>
            </w:r>
          </w:hyperlink>
        </w:p>
        <w:p w14:paraId="14D5BB26" w14:textId="48850206" w:rsidR="002240D6" w:rsidRPr="002240D6" w:rsidRDefault="005557F6">
          <w:pPr>
            <w:pStyle w:val="12"/>
            <w:tabs>
              <w:tab w:val="right" w:leader="dot" w:pos="10195"/>
            </w:tabs>
            <w:rPr>
              <w:rFonts w:eastAsiaTheme="minorEastAsia"/>
              <w:noProof/>
              <w:sz w:val="28"/>
              <w:szCs w:val="28"/>
            </w:rPr>
          </w:pPr>
          <w:hyperlink w:anchor="_Toc153296752" w:history="1">
            <w:r w:rsidR="002240D6" w:rsidRPr="002240D6">
              <w:rPr>
                <w:rStyle w:val="af4"/>
                <w:noProof/>
                <w:sz w:val="28"/>
                <w:szCs w:val="28"/>
              </w:rPr>
              <w:t>9. Перечень ресурсов информационно-телекоммуникационной сети «Интернет», необходимых для освоения дисциплины</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_Toc153296752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2</w:t>
            </w:r>
            <w:r w:rsidR="0076648E">
              <w:rPr>
                <w:noProof/>
                <w:webHidden/>
                <w:sz w:val="28"/>
                <w:szCs w:val="28"/>
              </w:rPr>
              <w:t>8</w:t>
            </w:r>
            <w:r w:rsidR="002240D6" w:rsidRPr="002240D6">
              <w:rPr>
                <w:noProof/>
                <w:webHidden/>
                <w:sz w:val="28"/>
                <w:szCs w:val="28"/>
              </w:rPr>
              <w:fldChar w:fldCharType="end"/>
            </w:r>
          </w:hyperlink>
        </w:p>
        <w:p w14:paraId="66796044" w14:textId="688B66A1" w:rsidR="002240D6" w:rsidRPr="002240D6" w:rsidRDefault="005557F6">
          <w:pPr>
            <w:pStyle w:val="12"/>
            <w:tabs>
              <w:tab w:val="right" w:leader="dot" w:pos="10195"/>
            </w:tabs>
            <w:rPr>
              <w:rFonts w:eastAsiaTheme="minorEastAsia"/>
              <w:noProof/>
              <w:sz w:val="28"/>
              <w:szCs w:val="28"/>
            </w:rPr>
          </w:pPr>
          <w:hyperlink w:anchor="_Toc153296753" w:history="1">
            <w:r w:rsidR="002240D6" w:rsidRPr="002240D6">
              <w:rPr>
                <w:rStyle w:val="af4"/>
                <w:noProof/>
                <w:sz w:val="28"/>
                <w:szCs w:val="28"/>
              </w:rPr>
              <w:t>10. Методические указания для обучающихся по освоению дисциплины</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_Toc153296753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28</w:t>
            </w:r>
            <w:r w:rsidR="002240D6" w:rsidRPr="002240D6">
              <w:rPr>
                <w:noProof/>
                <w:webHidden/>
                <w:sz w:val="28"/>
                <w:szCs w:val="28"/>
              </w:rPr>
              <w:fldChar w:fldCharType="end"/>
            </w:r>
          </w:hyperlink>
        </w:p>
        <w:p w14:paraId="596F0B22" w14:textId="11D21FC0" w:rsidR="002240D6" w:rsidRPr="002240D6" w:rsidRDefault="005557F6">
          <w:pPr>
            <w:pStyle w:val="12"/>
            <w:tabs>
              <w:tab w:val="right" w:leader="dot" w:pos="10195"/>
            </w:tabs>
            <w:rPr>
              <w:rFonts w:eastAsiaTheme="minorEastAsia"/>
              <w:noProof/>
              <w:sz w:val="28"/>
              <w:szCs w:val="28"/>
            </w:rPr>
          </w:pPr>
          <w:hyperlink w:anchor="_Toc153296754" w:history="1">
            <w:r w:rsidR="002240D6" w:rsidRPr="002240D6">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_Toc153296754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29</w:t>
            </w:r>
            <w:r w:rsidR="002240D6" w:rsidRPr="002240D6">
              <w:rPr>
                <w:noProof/>
                <w:webHidden/>
                <w:sz w:val="28"/>
                <w:szCs w:val="28"/>
              </w:rPr>
              <w:fldChar w:fldCharType="end"/>
            </w:r>
          </w:hyperlink>
        </w:p>
        <w:p w14:paraId="140B0FEA" w14:textId="60E88F84" w:rsidR="002240D6" w:rsidRPr="002240D6" w:rsidRDefault="005557F6">
          <w:pPr>
            <w:pStyle w:val="12"/>
            <w:tabs>
              <w:tab w:val="right" w:leader="dot" w:pos="10195"/>
            </w:tabs>
            <w:rPr>
              <w:rFonts w:eastAsiaTheme="minorEastAsia"/>
              <w:noProof/>
              <w:sz w:val="28"/>
              <w:szCs w:val="28"/>
            </w:rPr>
          </w:pPr>
          <w:hyperlink w:anchor="_Toc153296755" w:history="1">
            <w:r w:rsidR="002240D6" w:rsidRPr="002240D6">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2240D6" w:rsidRPr="002240D6">
              <w:rPr>
                <w:noProof/>
                <w:webHidden/>
                <w:sz w:val="28"/>
                <w:szCs w:val="28"/>
              </w:rPr>
              <w:tab/>
            </w:r>
            <w:r w:rsidR="002240D6" w:rsidRPr="002240D6">
              <w:rPr>
                <w:noProof/>
                <w:webHidden/>
                <w:sz w:val="28"/>
                <w:szCs w:val="28"/>
              </w:rPr>
              <w:fldChar w:fldCharType="begin"/>
            </w:r>
            <w:r w:rsidR="002240D6" w:rsidRPr="002240D6">
              <w:rPr>
                <w:noProof/>
                <w:webHidden/>
                <w:sz w:val="28"/>
                <w:szCs w:val="28"/>
              </w:rPr>
              <w:instrText xml:space="preserve"> PAGEREF _Toc153296755 \h </w:instrText>
            </w:r>
            <w:r w:rsidR="002240D6" w:rsidRPr="002240D6">
              <w:rPr>
                <w:noProof/>
                <w:webHidden/>
                <w:sz w:val="28"/>
                <w:szCs w:val="28"/>
              </w:rPr>
            </w:r>
            <w:r w:rsidR="002240D6" w:rsidRPr="002240D6">
              <w:rPr>
                <w:noProof/>
                <w:webHidden/>
                <w:sz w:val="28"/>
                <w:szCs w:val="28"/>
              </w:rPr>
              <w:fldChar w:fldCharType="separate"/>
            </w:r>
            <w:r w:rsidR="00147C65">
              <w:rPr>
                <w:noProof/>
                <w:webHidden/>
                <w:sz w:val="28"/>
                <w:szCs w:val="28"/>
              </w:rPr>
              <w:t>29</w:t>
            </w:r>
            <w:r w:rsidR="002240D6" w:rsidRPr="002240D6">
              <w:rPr>
                <w:noProof/>
                <w:webHidden/>
                <w:sz w:val="28"/>
                <w:szCs w:val="28"/>
              </w:rPr>
              <w:fldChar w:fldCharType="end"/>
            </w:r>
          </w:hyperlink>
        </w:p>
        <w:p w14:paraId="0FD47974" w14:textId="6A8EE0D8" w:rsidR="005C32EF" w:rsidRPr="003F2225" w:rsidRDefault="00C80B1D" w:rsidP="003F2225">
          <w:pPr>
            <w:jc w:val="both"/>
            <w:rPr>
              <w:bCs/>
              <w:sz w:val="28"/>
              <w:szCs w:val="28"/>
            </w:rPr>
          </w:pPr>
          <w:r w:rsidRPr="002240D6">
            <w:rPr>
              <w:bCs/>
              <w:sz w:val="28"/>
              <w:szCs w:val="28"/>
            </w:rPr>
            <w:fldChar w:fldCharType="end"/>
          </w:r>
        </w:p>
        <w:bookmarkStart w:id="1" w:name="_GoBack" w:displacedByCustomXml="next"/>
        <w:bookmarkEnd w:id="1" w:displacedByCustomXml="next"/>
      </w:sdtContent>
    </w:sdt>
    <w:p w14:paraId="4B46BC05" w14:textId="12ACF234" w:rsidR="00C80B1D" w:rsidRPr="003F2225" w:rsidRDefault="00C80B1D" w:rsidP="003F2225">
      <w:pPr>
        <w:widowControl/>
        <w:autoSpaceDE/>
        <w:autoSpaceDN/>
        <w:adjustRightInd/>
        <w:spacing w:after="200" w:line="276" w:lineRule="auto"/>
        <w:jc w:val="both"/>
        <w:rPr>
          <w:bCs/>
          <w:sz w:val="28"/>
          <w:szCs w:val="28"/>
        </w:rPr>
      </w:pPr>
      <w:r w:rsidRPr="003F2225">
        <w:rPr>
          <w:bCs/>
          <w:sz w:val="28"/>
          <w:szCs w:val="28"/>
        </w:rPr>
        <w:br w:type="page"/>
      </w:r>
    </w:p>
    <w:p w14:paraId="73A7E0EF" w14:textId="1A0F1955" w:rsidR="00C80B1D" w:rsidRPr="003F2225" w:rsidRDefault="00C80B1D" w:rsidP="003F2225">
      <w:pPr>
        <w:pStyle w:val="1"/>
        <w:spacing w:after="240"/>
        <w:jc w:val="both"/>
        <w:rPr>
          <w:rFonts w:ascii="Times New Roman" w:hAnsi="Times New Roman" w:cs="Times New Roman"/>
          <w:b/>
          <w:color w:val="auto"/>
          <w:sz w:val="28"/>
          <w:szCs w:val="28"/>
        </w:rPr>
      </w:pPr>
      <w:bookmarkStart w:id="2" w:name="_Toc153296739"/>
      <w:r w:rsidRPr="003F2225">
        <w:rPr>
          <w:rFonts w:ascii="Times New Roman" w:hAnsi="Times New Roman" w:cs="Times New Roman"/>
          <w:b/>
          <w:color w:val="auto"/>
          <w:sz w:val="28"/>
          <w:szCs w:val="28"/>
        </w:rPr>
        <w:lastRenderedPageBreak/>
        <w:t>1. Наименование дисциплины</w:t>
      </w:r>
      <w:bookmarkEnd w:id="2"/>
    </w:p>
    <w:p w14:paraId="0A6D17DB" w14:textId="36CAB85A" w:rsidR="00C80B1D" w:rsidRPr="003F2225" w:rsidRDefault="00C80B1D" w:rsidP="003F2225">
      <w:pPr>
        <w:contextualSpacing/>
        <w:jc w:val="both"/>
        <w:rPr>
          <w:rFonts w:eastAsia="Calibri"/>
          <w:bCs/>
          <w:sz w:val="28"/>
          <w:szCs w:val="28"/>
        </w:rPr>
      </w:pPr>
      <w:r w:rsidRPr="003F2225">
        <w:rPr>
          <w:rFonts w:eastAsia="Calibri"/>
          <w:bCs/>
          <w:sz w:val="28"/>
          <w:szCs w:val="28"/>
        </w:rPr>
        <w:t>Дисциплина «</w:t>
      </w:r>
      <w:r w:rsidR="0020301F" w:rsidRPr="003F2225">
        <w:rPr>
          <w:rFonts w:eastAsia="Calibri"/>
          <w:bCs/>
          <w:sz w:val="28"/>
          <w:szCs w:val="28"/>
        </w:rPr>
        <w:t>Методология анализа государственных финансов</w:t>
      </w:r>
      <w:r w:rsidRPr="003F2225">
        <w:rPr>
          <w:rFonts w:eastAsia="Calibri"/>
          <w:bCs/>
          <w:sz w:val="28"/>
          <w:szCs w:val="28"/>
        </w:rPr>
        <w:t>»</w:t>
      </w:r>
      <w:r w:rsidR="002E30A8">
        <w:rPr>
          <w:rFonts w:eastAsia="Calibri"/>
          <w:bCs/>
          <w:sz w:val="28"/>
          <w:szCs w:val="28"/>
        </w:rPr>
        <w:t>.</w:t>
      </w:r>
    </w:p>
    <w:p w14:paraId="1638D6BF" w14:textId="77777777" w:rsidR="00C80B1D" w:rsidRPr="003F2225" w:rsidRDefault="00C80B1D" w:rsidP="003F2225">
      <w:pPr>
        <w:pStyle w:val="1"/>
        <w:spacing w:after="240"/>
        <w:jc w:val="both"/>
        <w:rPr>
          <w:rFonts w:ascii="Times New Roman" w:hAnsi="Times New Roman" w:cs="Times New Roman"/>
          <w:b/>
          <w:color w:val="auto"/>
          <w:sz w:val="28"/>
          <w:szCs w:val="28"/>
        </w:rPr>
      </w:pPr>
      <w:bookmarkStart w:id="3" w:name="_Toc153296740"/>
      <w:r w:rsidRPr="002240D6">
        <w:rPr>
          <w:rFonts w:ascii="Times New Roman" w:hAnsi="Times New Roman" w:cs="Times New Roman"/>
          <w:b/>
          <w:bCs/>
          <w:color w:val="auto"/>
          <w:sz w:val="28"/>
          <w:szCs w:val="28"/>
        </w:rPr>
        <w:t>2</w:t>
      </w:r>
      <w:r w:rsidRPr="002240D6">
        <w:rPr>
          <w:rFonts w:ascii="Times New Roman" w:hAnsi="Times New Roman" w:cs="Times New Roman"/>
          <w:b/>
          <w:color w:val="auto"/>
          <w:sz w:val="28"/>
          <w:szCs w:val="28"/>
        </w:rPr>
        <w:t>. Перечень</w:t>
      </w:r>
      <w:r w:rsidRPr="003F2225">
        <w:rPr>
          <w:rFonts w:ascii="Times New Roman" w:hAnsi="Times New Roman" w:cs="Times New Roman"/>
          <w:b/>
          <w:color w:val="auto"/>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D931AFB" w14:textId="30134B90" w:rsidR="00C80B1D" w:rsidRDefault="00C80B1D" w:rsidP="003F2225">
      <w:pPr>
        <w:tabs>
          <w:tab w:val="left" w:pos="540"/>
        </w:tabs>
        <w:ind w:firstLine="709"/>
        <w:contextualSpacing/>
        <w:jc w:val="both"/>
        <w:rPr>
          <w:bCs/>
          <w:sz w:val="28"/>
          <w:szCs w:val="28"/>
        </w:rPr>
      </w:pPr>
      <w:r w:rsidRPr="003F2225">
        <w:rPr>
          <w:bCs/>
          <w:sz w:val="28"/>
          <w:szCs w:val="28"/>
        </w:rPr>
        <w:t>В результате освоения содержания дисциплины «</w:t>
      </w:r>
      <w:r w:rsidR="002D1B6D" w:rsidRPr="003F2225">
        <w:rPr>
          <w:bCs/>
          <w:sz w:val="28"/>
          <w:szCs w:val="28"/>
        </w:rPr>
        <w:t>Методология анализа государственных финансов</w:t>
      </w:r>
      <w:r w:rsidRPr="003F2225">
        <w:rPr>
          <w:bCs/>
          <w:sz w:val="28"/>
          <w:szCs w:val="28"/>
        </w:rPr>
        <w:t>» студент должен обладать следующими компетенциями:</w:t>
      </w:r>
    </w:p>
    <w:p w14:paraId="6F469386" w14:textId="77777777" w:rsidR="00977262" w:rsidRPr="003F2225" w:rsidRDefault="00977262" w:rsidP="003F2225">
      <w:pPr>
        <w:tabs>
          <w:tab w:val="left" w:pos="540"/>
        </w:tabs>
        <w:ind w:firstLine="709"/>
        <w:contextualSpacing/>
        <w:jc w:val="both"/>
        <w:rPr>
          <w:bCs/>
          <w:sz w:val="28"/>
          <w:szCs w:val="28"/>
        </w:rPr>
      </w:pPr>
    </w:p>
    <w:p w14:paraId="2F7ECE80" w14:textId="799A509B" w:rsidR="00C80B1D" w:rsidRPr="003F2225" w:rsidRDefault="00977262" w:rsidP="00977262">
      <w:pPr>
        <w:jc w:val="right"/>
        <w:rPr>
          <w:bCs/>
          <w:sz w:val="28"/>
          <w:szCs w:val="28"/>
        </w:rPr>
      </w:pPr>
      <w:r>
        <w:rPr>
          <w:bCs/>
          <w:sz w:val="28"/>
          <w:szCs w:val="28"/>
        </w:rPr>
        <w:tab/>
      </w:r>
      <w:bookmarkStart w:id="4" w:name="_Hlk153443958"/>
      <w:r w:rsidRPr="003F2225">
        <w:rPr>
          <w:bCs/>
          <w:sz w:val="28"/>
          <w:szCs w:val="28"/>
        </w:rPr>
        <w:t xml:space="preserve">Таблица </w:t>
      </w:r>
      <w:r>
        <w:rPr>
          <w:bCs/>
          <w:sz w:val="28"/>
          <w:szCs w:val="28"/>
        </w:rPr>
        <w:t>1</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2665"/>
        <w:gridCol w:w="2651"/>
        <w:gridCol w:w="3089"/>
      </w:tblGrid>
      <w:tr w:rsidR="002616D0" w:rsidRPr="003F2225" w14:paraId="53A592AE" w14:textId="77777777" w:rsidTr="005D7B92">
        <w:tc>
          <w:tcPr>
            <w:tcW w:w="878" w:type="pct"/>
            <w:vAlign w:val="center"/>
          </w:tcPr>
          <w:p w14:paraId="2EC4CAA2" w14:textId="41361F4C" w:rsidR="00F635B9" w:rsidRPr="00977262" w:rsidRDefault="00C80B1D" w:rsidP="005D7B92">
            <w:pPr>
              <w:tabs>
                <w:tab w:val="left" w:pos="540"/>
              </w:tabs>
              <w:contextualSpacing/>
              <w:jc w:val="center"/>
              <w:rPr>
                <w:b/>
                <w:bCs/>
                <w:sz w:val="24"/>
                <w:szCs w:val="24"/>
              </w:rPr>
            </w:pPr>
            <w:r w:rsidRPr="00977262">
              <w:rPr>
                <w:b/>
                <w:bCs/>
                <w:sz w:val="24"/>
                <w:szCs w:val="24"/>
              </w:rPr>
              <w:t>Код компетенции</w:t>
            </w:r>
          </w:p>
        </w:tc>
        <w:tc>
          <w:tcPr>
            <w:tcW w:w="1307" w:type="pct"/>
            <w:vAlign w:val="center"/>
          </w:tcPr>
          <w:p w14:paraId="4E9E834A" w14:textId="2DC3879B" w:rsidR="00F635B9" w:rsidRPr="00977262" w:rsidRDefault="00C80B1D" w:rsidP="005D7B92">
            <w:pPr>
              <w:tabs>
                <w:tab w:val="left" w:pos="540"/>
              </w:tabs>
              <w:contextualSpacing/>
              <w:jc w:val="center"/>
              <w:rPr>
                <w:b/>
                <w:bCs/>
                <w:sz w:val="24"/>
                <w:szCs w:val="24"/>
              </w:rPr>
            </w:pPr>
            <w:r w:rsidRPr="00977262">
              <w:rPr>
                <w:b/>
                <w:bCs/>
                <w:sz w:val="24"/>
                <w:szCs w:val="24"/>
              </w:rPr>
              <w:t>Наименование компетенции</w:t>
            </w:r>
          </w:p>
        </w:tc>
        <w:tc>
          <w:tcPr>
            <w:tcW w:w="1300" w:type="pct"/>
            <w:vAlign w:val="center"/>
          </w:tcPr>
          <w:p w14:paraId="321F90F0" w14:textId="545B8638" w:rsidR="00140C45" w:rsidRPr="00977262" w:rsidRDefault="00C80B1D" w:rsidP="005D7B92">
            <w:pPr>
              <w:tabs>
                <w:tab w:val="left" w:pos="540"/>
              </w:tabs>
              <w:contextualSpacing/>
              <w:jc w:val="center"/>
              <w:rPr>
                <w:b/>
                <w:bCs/>
                <w:sz w:val="24"/>
                <w:szCs w:val="24"/>
              </w:rPr>
            </w:pPr>
            <w:r w:rsidRPr="00977262">
              <w:rPr>
                <w:b/>
                <w:bCs/>
                <w:sz w:val="24"/>
                <w:szCs w:val="24"/>
              </w:rPr>
              <w:t>Индикаторы достижения компетенции</w:t>
            </w:r>
          </w:p>
        </w:tc>
        <w:tc>
          <w:tcPr>
            <w:tcW w:w="1515" w:type="pct"/>
          </w:tcPr>
          <w:p w14:paraId="000825FA" w14:textId="61A546BD" w:rsidR="00140C45" w:rsidRPr="00977262" w:rsidRDefault="00C80B1D" w:rsidP="00FC7356">
            <w:pPr>
              <w:tabs>
                <w:tab w:val="left" w:pos="540"/>
              </w:tabs>
              <w:contextualSpacing/>
              <w:jc w:val="center"/>
              <w:rPr>
                <w:b/>
                <w:bCs/>
                <w:sz w:val="24"/>
                <w:szCs w:val="24"/>
              </w:rPr>
            </w:pPr>
            <w:r w:rsidRPr="00977262">
              <w:rPr>
                <w:b/>
                <w:bCs/>
                <w:sz w:val="24"/>
                <w:szCs w:val="24"/>
              </w:rPr>
              <w:t>Результаты обучения (умения и знания), соотнесенные с индикаторами достижения компетенции</w:t>
            </w:r>
          </w:p>
        </w:tc>
      </w:tr>
      <w:tr w:rsidR="00F63EA3" w:rsidRPr="003F2225" w14:paraId="65C34292" w14:textId="77777777" w:rsidTr="005D7B92">
        <w:tc>
          <w:tcPr>
            <w:tcW w:w="878" w:type="pct"/>
            <w:vMerge w:val="restart"/>
          </w:tcPr>
          <w:p w14:paraId="5DBD7B6B" w14:textId="0A39D849" w:rsidR="00F63EA3" w:rsidRPr="003F2225" w:rsidRDefault="00F63EA3" w:rsidP="005D7B92">
            <w:pPr>
              <w:tabs>
                <w:tab w:val="left" w:pos="540"/>
              </w:tabs>
              <w:contextualSpacing/>
              <w:jc w:val="center"/>
              <w:rPr>
                <w:bCs/>
                <w:sz w:val="24"/>
                <w:szCs w:val="24"/>
              </w:rPr>
            </w:pPr>
            <w:r>
              <w:rPr>
                <w:sz w:val="24"/>
                <w:szCs w:val="24"/>
              </w:rPr>
              <w:t>УК-7</w:t>
            </w:r>
          </w:p>
        </w:tc>
        <w:tc>
          <w:tcPr>
            <w:tcW w:w="1307" w:type="pct"/>
            <w:vMerge w:val="restart"/>
          </w:tcPr>
          <w:p w14:paraId="49349CF3" w14:textId="682B0C1C" w:rsidR="00F63EA3" w:rsidRPr="003F2225" w:rsidRDefault="00F63EA3" w:rsidP="00F63EA3">
            <w:pPr>
              <w:tabs>
                <w:tab w:val="left" w:pos="540"/>
              </w:tabs>
              <w:contextualSpacing/>
              <w:jc w:val="both"/>
              <w:rPr>
                <w:bCs/>
                <w:sz w:val="24"/>
                <w:szCs w:val="24"/>
              </w:rPr>
            </w:pPr>
            <w:r w:rsidRPr="001B7659">
              <w:rPr>
                <w:sz w:val="24"/>
                <w:szCs w:val="24"/>
              </w:rPr>
              <w:t>Способность проводить научные исследования, оценивать и оформлять их результаты</w:t>
            </w:r>
          </w:p>
        </w:tc>
        <w:tc>
          <w:tcPr>
            <w:tcW w:w="1300" w:type="pct"/>
          </w:tcPr>
          <w:p w14:paraId="0275F165" w14:textId="0473B32B" w:rsidR="00F63EA3" w:rsidRPr="003F2225" w:rsidRDefault="00F63EA3" w:rsidP="00C64664">
            <w:pPr>
              <w:contextualSpacing/>
              <w:jc w:val="both"/>
              <w:rPr>
                <w:bCs/>
                <w:sz w:val="24"/>
                <w:szCs w:val="24"/>
              </w:rPr>
            </w:pPr>
            <w:r w:rsidRPr="001B7659">
              <w:rPr>
                <w:sz w:val="24"/>
                <w:szCs w:val="24"/>
              </w:rPr>
              <w:t>1.</w:t>
            </w:r>
            <w:r>
              <w:rPr>
                <w:sz w:val="24"/>
                <w:szCs w:val="24"/>
              </w:rPr>
              <w:t> </w:t>
            </w:r>
            <w:r w:rsidRPr="001B7659">
              <w:rPr>
                <w:sz w:val="24"/>
                <w:szCs w:val="24"/>
              </w:rPr>
              <w:t>Применяет методы прикладных научных исследований</w:t>
            </w:r>
            <w:r>
              <w:rPr>
                <w:sz w:val="24"/>
                <w:szCs w:val="24"/>
              </w:rPr>
              <w:t>.</w:t>
            </w:r>
          </w:p>
        </w:tc>
        <w:tc>
          <w:tcPr>
            <w:tcW w:w="1515" w:type="pct"/>
          </w:tcPr>
          <w:p w14:paraId="7190A734" w14:textId="67E02A99" w:rsidR="005D7B92" w:rsidRPr="00491132" w:rsidRDefault="00F63EA3" w:rsidP="00977262">
            <w:pPr>
              <w:tabs>
                <w:tab w:val="left" w:pos="540"/>
              </w:tabs>
              <w:contextualSpacing/>
              <w:rPr>
                <w:bCs/>
                <w:sz w:val="24"/>
                <w:szCs w:val="24"/>
              </w:rPr>
            </w:pPr>
            <w:r w:rsidRPr="00491132">
              <w:rPr>
                <w:i/>
                <w:sz w:val="24"/>
                <w:szCs w:val="24"/>
              </w:rPr>
              <w:t>Знать:</w:t>
            </w:r>
            <w:r w:rsidR="005D7B92" w:rsidRPr="00491132">
              <w:rPr>
                <w:i/>
                <w:sz w:val="24"/>
                <w:szCs w:val="24"/>
              </w:rPr>
              <w:t> </w:t>
            </w:r>
            <w:r w:rsidR="005D7B92" w:rsidRPr="00491132">
              <w:rPr>
                <w:bCs/>
                <w:sz w:val="24"/>
                <w:szCs w:val="24"/>
              </w:rPr>
              <w:t>методические основы анализа статистической, бухгалтерской, бюджетной отчетности в государственном секторе.</w:t>
            </w:r>
          </w:p>
          <w:p w14:paraId="01BA5E60" w14:textId="1301F181" w:rsidR="00F63EA3" w:rsidRPr="00491132" w:rsidRDefault="00F63EA3" w:rsidP="00977262">
            <w:pPr>
              <w:tabs>
                <w:tab w:val="left" w:pos="540"/>
              </w:tabs>
              <w:contextualSpacing/>
              <w:rPr>
                <w:bCs/>
                <w:i/>
                <w:sz w:val="24"/>
                <w:szCs w:val="24"/>
              </w:rPr>
            </w:pPr>
            <w:r w:rsidRPr="00491132">
              <w:rPr>
                <w:i/>
                <w:sz w:val="24"/>
                <w:szCs w:val="24"/>
              </w:rPr>
              <w:t>Уметь:</w:t>
            </w:r>
            <w:r w:rsidR="005D7B92" w:rsidRPr="00491132">
              <w:rPr>
                <w:i/>
                <w:sz w:val="24"/>
                <w:szCs w:val="24"/>
              </w:rPr>
              <w:t> </w:t>
            </w:r>
            <w:r w:rsidR="005D7B92" w:rsidRPr="00491132">
              <w:rPr>
                <w:bCs/>
                <w:sz w:val="24"/>
                <w:szCs w:val="24"/>
              </w:rPr>
              <w:t>анализировать бухгалтерскую, бюджетную, статистическую отчетность</w:t>
            </w:r>
            <w:r w:rsidR="005C4771" w:rsidRPr="00491132">
              <w:rPr>
                <w:bCs/>
                <w:sz w:val="24"/>
                <w:szCs w:val="24"/>
              </w:rPr>
              <w:t>, использовать результаты анализа в управленческих целях</w:t>
            </w:r>
            <w:r w:rsidR="005D7B92" w:rsidRPr="00491132">
              <w:rPr>
                <w:bCs/>
                <w:sz w:val="24"/>
                <w:szCs w:val="24"/>
              </w:rPr>
              <w:t>.</w:t>
            </w:r>
          </w:p>
        </w:tc>
      </w:tr>
      <w:tr w:rsidR="00F63EA3" w:rsidRPr="003F2225" w14:paraId="5FD1199C" w14:textId="77777777" w:rsidTr="00F635B9">
        <w:tc>
          <w:tcPr>
            <w:tcW w:w="878" w:type="pct"/>
            <w:vMerge/>
          </w:tcPr>
          <w:p w14:paraId="591E8BB3" w14:textId="77777777" w:rsidR="00F63EA3" w:rsidRPr="003F2225" w:rsidRDefault="00F63EA3" w:rsidP="00F63EA3">
            <w:pPr>
              <w:tabs>
                <w:tab w:val="left" w:pos="540"/>
              </w:tabs>
              <w:contextualSpacing/>
              <w:jc w:val="both"/>
              <w:rPr>
                <w:bCs/>
                <w:sz w:val="24"/>
                <w:szCs w:val="24"/>
              </w:rPr>
            </w:pPr>
          </w:p>
        </w:tc>
        <w:tc>
          <w:tcPr>
            <w:tcW w:w="1307" w:type="pct"/>
            <w:vMerge/>
          </w:tcPr>
          <w:p w14:paraId="03E238AF" w14:textId="77777777" w:rsidR="00F63EA3" w:rsidRPr="003F2225" w:rsidRDefault="00F63EA3" w:rsidP="00F63EA3">
            <w:pPr>
              <w:tabs>
                <w:tab w:val="left" w:pos="540"/>
              </w:tabs>
              <w:contextualSpacing/>
              <w:jc w:val="both"/>
              <w:rPr>
                <w:bCs/>
                <w:sz w:val="24"/>
                <w:szCs w:val="24"/>
              </w:rPr>
            </w:pPr>
          </w:p>
        </w:tc>
        <w:tc>
          <w:tcPr>
            <w:tcW w:w="1300" w:type="pct"/>
          </w:tcPr>
          <w:p w14:paraId="18A53F35" w14:textId="65AD3DB4" w:rsidR="00F63EA3" w:rsidRPr="003F2225" w:rsidRDefault="00F63EA3" w:rsidP="00977262">
            <w:pPr>
              <w:contextualSpacing/>
              <w:rPr>
                <w:bCs/>
                <w:sz w:val="24"/>
                <w:szCs w:val="24"/>
              </w:rPr>
            </w:pPr>
            <w:r w:rsidRPr="001B7659">
              <w:rPr>
                <w:sz w:val="24"/>
                <w:szCs w:val="24"/>
              </w:rPr>
              <w:t>2.</w:t>
            </w:r>
            <w:r>
              <w:rPr>
                <w:sz w:val="24"/>
                <w:szCs w:val="24"/>
              </w:rPr>
              <w:t> </w:t>
            </w:r>
            <w:r w:rsidRPr="001B7659">
              <w:rPr>
                <w:sz w:val="24"/>
                <w:szCs w:val="24"/>
              </w:rPr>
              <w:t>Самостоятельно изучает новые методики и методы исследования, в том числе в новых видах профессиональной деятельности</w:t>
            </w:r>
            <w:r>
              <w:rPr>
                <w:sz w:val="24"/>
                <w:szCs w:val="24"/>
              </w:rPr>
              <w:t>.</w:t>
            </w:r>
          </w:p>
        </w:tc>
        <w:tc>
          <w:tcPr>
            <w:tcW w:w="1515" w:type="pct"/>
          </w:tcPr>
          <w:p w14:paraId="7C5D0ED0" w14:textId="476C1F4D" w:rsidR="005D7B92" w:rsidRPr="00491132" w:rsidRDefault="005D7B92" w:rsidP="00977262">
            <w:pPr>
              <w:tabs>
                <w:tab w:val="left" w:pos="540"/>
              </w:tabs>
              <w:contextualSpacing/>
              <w:rPr>
                <w:bCs/>
                <w:iCs/>
                <w:sz w:val="24"/>
                <w:szCs w:val="24"/>
              </w:rPr>
            </w:pPr>
            <w:r w:rsidRPr="00491132">
              <w:rPr>
                <w:bCs/>
                <w:i/>
                <w:sz w:val="24"/>
                <w:szCs w:val="24"/>
              </w:rPr>
              <w:t>Знать:</w:t>
            </w:r>
            <w:r w:rsidR="00A1162B" w:rsidRPr="00491132">
              <w:rPr>
                <w:bCs/>
                <w:i/>
                <w:sz w:val="24"/>
                <w:szCs w:val="24"/>
              </w:rPr>
              <w:t> </w:t>
            </w:r>
            <w:r w:rsidRPr="00491132">
              <w:rPr>
                <w:bCs/>
                <w:iCs/>
                <w:sz w:val="24"/>
                <w:szCs w:val="24"/>
              </w:rPr>
              <w:t>современный инструментарий оценки эффективности функционирования организаций государственного сектора.</w:t>
            </w:r>
          </w:p>
          <w:p w14:paraId="16769F7C" w14:textId="64D27493" w:rsidR="00F63EA3" w:rsidRPr="00491132" w:rsidRDefault="005D7B92" w:rsidP="00977262">
            <w:pPr>
              <w:tabs>
                <w:tab w:val="left" w:pos="540"/>
              </w:tabs>
              <w:contextualSpacing/>
              <w:rPr>
                <w:bCs/>
                <w:i/>
                <w:sz w:val="24"/>
                <w:szCs w:val="24"/>
              </w:rPr>
            </w:pPr>
            <w:r w:rsidRPr="00491132">
              <w:rPr>
                <w:bCs/>
                <w:i/>
                <w:sz w:val="24"/>
                <w:szCs w:val="24"/>
              </w:rPr>
              <w:t>Уметь:</w:t>
            </w:r>
            <w:r w:rsidR="005C4771" w:rsidRPr="00491132">
              <w:rPr>
                <w:bCs/>
                <w:i/>
                <w:sz w:val="24"/>
                <w:szCs w:val="24"/>
              </w:rPr>
              <w:t> </w:t>
            </w:r>
            <w:r w:rsidRPr="00491132">
              <w:rPr>
                <w:bCs/>
                <w:sz w:val="24"/>
                <w:szCs w:val="24"/>
              </w:rPr>
              <w:t>использовать в аналитических целях данные государственных информационных систем.</w:t>
            </w:r>
          </w:p>
        </w:tc>
      </w:tr>
      <w:tr w:rsidR="00F63EA3" w:rsidRPr="003F2225" w14:paraId="5FC96EA3" w14:textId="77777777" w:rsidTr="00F635B9">
        <w:tc>
          <w:tcPr>
            <w:tcW w:w="878" w:type="pct"/>
            <w:vMerge/>
          </w:tcPr>
          <w:p w14:paraId="0ACD945D" w14:textId="77777777" w:rsidR="00F63EA3" w:rsidRPr="003F2225" w:rsidRDefault="00F63EA3" w:rsidP="00F63EA3">
            <w:pPr>
              <w:tabs>
                <w:tab w:val="left" w:pos="540"/>
              </w:tabs>
              <w:contextualSpacing/>
              <w:jc w:val="both"/>
              <w:rPr>
                <w:bCs/>
                <w:sz w:val="24"/>
                <w:szCs w:val="24"/>
              </w:rPr>
            </w:pPr>
          </w:p>
        </w:tc>
        <w:tc>
          <w:tcPr>
            <w:tcW w:w="1307" w:type="pct"/>
            <w:vMerge/>
          </w:tcPr>
          <w:p w14:paraId="0BC17593" w14:textId="77777777" w:rsidR="00F63EA3" w:rsidRPr="003F2225" w:rsidRDefault="00F63EA3" w:rsidP="00F63EA3">
            <w:pPr>
              <w:tabs>
                <w:tab w:val="left" w:pos="540"/>
              </w:tabs>
              <w:contextualSpacing/>
              <w:jc w:val="both"/>
              <w:rPr>
                <w:bCs/>
                <w:sz w:val="24"/>
                <w:szCs w:val="24"/>
              </w:rPr>
            </w:pPr>
          </w:p>
        </w:tc>
        <w:tc>
          <w:tcPr>
            <w:tcW w:w="1300" w:type="pct"/>
          </w:tcPr>
          <w:p w14:paraId="17C84E50" w14:textId="42250E5D" w:rsidR="00F63EA3" w:rsidRPr="003F2225" w:rsidRDefault="00F63EA3" w:rsidP="00C64664">
            <w:pPr>
              <w:contextualSpacing/>
              <w:jc w:val="both"/>
              <w:rPr>
                <w:bCs/>
                <w:sz w:val="24"/>
                <w:szCs w:val="24"/>
              </w:rPr>
            </w:pPr>
            <w:r w:rsidRPr="001B7659">
              <w:rPr>
                <w:sz w:val="24"/>
                <w:szCs w:val="24"/>
              </w:rPr>
              <w:t>3.</w:t>
            </w:r>
            <w:r>
              <w:rPr>
                <w:sz w:val="24"/>
                <w:szCs w:val="24"/>
              </w:rPr>
              <w:t> </w:t>
            </w:r>
            <w:r w:rsidRPr="001B7659">
              <w:rPr>
                <w:sz w:val="24"/>
                <w:szCs w:val="24"/>
              </w:rPr>
              <w:t>Выдвигает самостоятельные гипотезы</w:t>
            </w:r>
            <w:r>
              <w:rPr>
                <w:sz w:val="24"/>
                <w:szCs w:val="24"/>
              </w:rPr>
              <w:t>.</w:t>
            </w:r>
          </w:p>
        </w:tc>
        <w:tc>
          <w:tcPr>
            <w:tcW w:w="1515" w:type="pct"/>
          </w:tcPr>
          <w:p w14:paraId="2EC92C02" w14:textId="2915F28B" w:rsidR="00C64664" w:rsidRDefault="00D10691" w:rsidP="00977262">
            <w:pPr>
              <w:tabs>
                <w:tab w:val="left" w:pos="540"/>
              </w:tabs>
              <w:contextualSpacing/>
              <w:rPr>
                <w:iCs/>
                <w:sz w:val="24"/>
                <w:szCs w:val="24"/>
              </w:rPr>
            </w:pPr>
            <w:r w:rsidRPr="00D10691">
              <w:rPr>
                <w:i/>
                <w:sz w:val="24"/>
                <w:szCs w:val="24"/>
              </w:rPr>
              <w:t>Знать: </w:t>
            </w:r>
            <w:r w:rsidR="00871554">
              <w:rPr>
                <w:iCs/>
                <w:sz w:val="24"/>
                <w:szCs w:val="24"/>
              </w:rPr>
              <w:t xml:space="preserve">особенности </w:t>
            </w:r>
            <w:r w:rsidRPr="00D10691">
              <w:rPr>
                <w:iCs/>
                <w:sz w:val="24"/>
                <w:szCs w:val="24"/>
              </w:rPr>
              <w:t>системного</w:t>
            </w:r>
            <w:r w:rsidR="00871554">
              <w:rPr>
                <w:iCs/>
                <w:sz w:val="24"/>
                <w:szCs w:val="24"/>
              </w:rPr>
              <w:t xml:space="preserve"> подхода к</w:t>
            </w:r>
            <w:r w:rsidRPr="00D10691">
              <w:rPr>
                <w:iCs/>
                <w:sz w:val="24"/>
                <w:szCs w:val="24"/>
              </w:rPr>
              <w:t xml:space="preserve"> анализ</w:t>
            </w:r>
            <w:r w:rsidR="00871554">
              <w:rPr>
                <w:iCs/>
                <w:sz w:val="24"/>
                <w:szCs w:val="24"/>
              </w:rPr>
              <w:t>у</w:t>
            </w:r>
            <w:r w:rsidRPr="00D10691">
              <w:rPr>
                <w:iCs/>
                <w:sz w:val="24"/>
                <w:szCs w:val="24"/>
              </w:rPr>
              <w:t xml:space="preserve"> государственных финансов.</w:t>
            </w:r>
          </w:p>
          <w:p w14:paraId="7A711898" w14:textId="73C6F6D8" w:rsidR="00F63EA3" w:rsidRPr="00491132" w:rsidRDefault="00D10691" w:rsidP="00977262">
            <w:pPr>
              <w:tabs>
                <w:tab w:val="left" w:pos="540"/>
              </w:tabs>
              <w:contextualSpacing/>
              <w:rPr>
                <w:bCs/>
                <w:i/>
                <w:sz w:val="24"/>
                <w:szCs w:val="24"/>
              </w:rPr>
            </w:pPr>
            <w:r w:rsidRPr="00D10691">
              <w:rPr>
                <w:i/>
                <w:sz w:val="24"/>
                <w:szCs w:val="24"/>
              </w:rPr>
              <w:t>Уметь:</w:t>
            </w:r>
            <w:r w:rsidR="00C64664">
              <w:rPr>
                <w:i/>
                <w:sz w:val="24"/>
                <w:szCs w:val="24"/>
              </w:rPr>
              <w:t> </w:t>
            </w:r>
            <w:r w:rsidRPr="00D10691">
              <w:rPr>
                <w:iCs/>
                <w:sz w:val="24"/>
                <w:szCs w:val="24"/>
              </w:rPr>
              <w:t>определять актуальные проблемы управления государственными финансами и тенденции развития государственного сектора.</w:t>
            </w:r>
          </w:p>
        </w:tc>
      </w:tr>
      <w:tr w:rsidR="00F63EA3" w:rsidRPr="003F2225" w14:paraId="2E3DEAA0" w14:textId="77777777" w:rsidTr="00F635B9">
        <w:tc>
          <w:tcPr>
            <w:tcW w:w="878" w:type="pct"/>
            <w:vMerge/>
          </w:tcPr>
          <w:p w14:paraId="390B6830" w14:textId="77777777" w:rsidR="00F63EA3" w:rsidRPr="003F2225" w:rsidRDefault="00F63EA3" w:rsidP="00F63EA3">
            <w:pPr>
              <w:tabs>
                <w:tab w:val="left" w:pos="540"/>
              </w:tabs>
              <w:contextualSpacing/>
              <w:jc w:val="both"/>
              <w:rPr>
                <w:bCs/>
                <w:sz w:val="24"/>
                <w:szCs w:val="24"/>
              </w:rPr>
            </w:pPr>
          </w:p>
        </w:tc>
        <w:tc>
          <w:tcPr>
            <w:tcW w:w="1307" w:type="pct"/>
            <w:vMerge/>
          </w:tcPr>
          <w:p w14:paraId="05A8C3FF" w14:textId="77777777" w:rsidR="00F63EA3" w:rsidRPr="003F2225" w:rsidRDefault="00F63EA3" w:rsidP="00F63EA3">
            <w:pPr>
              <w:tabs>
                <w:tab w:val="left" w:pos="540"/>
              </w:tabs>
              <w:contextualSpacing/>
              <w:jc w:val="both"/>
              <w:rPr>
                <w:bCs/>
                <w:sz w:val="24"/>
                <w:szCs w:val="24"/>
              </w:rPr>
            </w:pPr>
          </w:p>
        </w:tc>
        <w:tc>
          <w:tcPr>
            <w:tcW w:w="1300" w:type="pct"/>
          </w:tcPr>
          <w:p w14:paraId="3673B6D9" w14:textId="22A4D5D0" w:rsidR="00F63EA3" w:rsidRPr="003F2225" w:rsidRDefault="00F63EA3" w:rsidP="00F63EA3">
            <w:pPr>
              <w:tabs>
                <w:tab w:val="left" w:pos="540"/>
              </w:tabs>
              <w:contextualSpacing/>
              <w:jc w:val="both"/>
              <w:rPr>
                <w:bCs/>
                <w:sz w:val="24"/>
                <w:szCs w:val="24"/>
              </w:rPr>
            </w:pPr>
            <w:r w:rsidRPr="001B7659">
              <w:rPr>
                <w:sz w:val="24"/>
                <w:szCs w:val="24"/>
              </w:rPr>
              <w:t>4.</w:t>
            </w:r>
            <w:r>
              <w:rPr>
                <w:sz w:val="24"/>
                <w:szCs w:val="24"/>
              </w:rPr>
              <w:t> </w:t>
            </w:r>
            <w:r w:rsidRPr="001B7659">
              <w:rPr>
                <w:sz w:val="24"/>
                <w:szCs w:val="24"/>
              </w:rPr>
              <w:t>Оформляет результаты исследований в форме аналитических записок, докладов и научных статей</w:t>
            </w:r>
            <w:r>
              <w:rPr>
                <w:sz w:val="24"/>
                <w:szCs w:val="24"/>
              </w:rPr>
              <w:t>.</w:t>
            </w:r>
          </w:p>
        </w:tc>
        <w:tc>
          <w:tcPr>
            <w:tcW w:w="1515" w:type="pct"/>
          </w:tcPr>
          <w:p w14:paraId="1B7EB845" w14:textId="783F4979" w:rsidR="005D7B92" w:rsidRPr="00491132" w:rsidRDefault="00F63EA3" w:rsidP="00977262">
            <w:pPr>
              <w:tabs>
                <w:tab w:val="left" w:pos="540"/>
              </w:tabs>
              <w:contextualSpacing/>
              <w:rPr>
                <w:bCs/>
                <w:sz w:val="24"/>
                <w:szCs w:val="24"/>
              </w:rPr>
            </w:pPr>
            <w:r w:rsidRPr="00491132">
              <w:rPr>
                <w:i/>
                <w:sz w:val="24"/>
                <w:szCs w:val="24"/>
              </w:rPr>
              <w:t>Знать:</w:t>
            </w:r>
            <w:r w:rsidR="005C4771" w:rsidRPr="00491132">
              <w:rPr>
                <w:i/>
                <w:sz w:val="24"/>
                <w:szCs w:val="24"/>
              </w:rPr>
              <w:t> </w:t>
            </w:r>
            <w:r w:rsidR="005D7B92" w:rsidRPr="00491132">
              <w:rPr>
                <w:bCs/>
                <w:sz w:val="24"/>
                <w:szCs w:val="24"/>
              </w:rPr>
              <w:t xml:space="preserve">методические подходы в подготовке </w:t>
            </w:r>
            <w:r w:rsidR="00491132" w:rsidRPr="00491132">
              <w:rPr>
                <w:bCs/>
                <w:sz w:val="24"/>
                <w:szCs w:val="24"/>
              </w:rPr>
              <w:t xml:space="preserve">экспертных и аналитических заключений и представлению </w:t>
            </w:r>
            <w:r w:rsidR="005D7B92" w:rsidRPr="00491132">
              <w:rPr>
                <w:bCs/>
                <w:sz w:val="24"/>
                <w:szCs w:val="24"/>
              </w:rPr>
              <w:t>рекомендаций по повышению качества управления государственными финансами.</w:t>
            </w:r>
          </w:p>
          <w:p w14:paraId="103A78EE" w14:textId="19F9B547" w:rsidR="00F63EA3" w:rsidRPr="00491132" w:rsidRDefault="00F63EA3" w:rsidP="00977262">
            <w:pPr>
              <w:tabs>
                <w:tab w:val="left" w:pos="540"/>
              </w:tabs>
              <w:contextualSpacing/>
              <w:rPr>
                <w:bCs/>
                <w:sz w:val="24"/>
                <w:szCs w:val="24"/>
              </w:rPr>
            </w:pPr>
            <w:r w:rsidRPr="00491132">
              <w:rPr>
                <w:i/>
                <w:sz w:val="24"/>
                <w:szCs w:val="24"/>
              </w:rPr>
              <w:t>Уметь:</w:t>
            </w:r>
            <w:r w:rsidR="005C4771" w:rsidRPr="00491132">
              <w:rPr>
                <w:i/>
                <w:sz w:val="24"/>
                <w:szCs w:val="24"/>
              </w:rPr>
              <w:t> </w:t>
            </w:r>
            <w:r w:rsidR="005D7B92" w:rsidRPr="00491132">
              <w:rPr>
                <w:iCs/>
                <w:sz w:val="24"/>
                <w:szCs w:val="24"/>
              </w:rPr>
              <w:t>оформлять</w:t>
            </w:r>
            <w:r w:rsidR="005D7B92" w:rsidRPr="00491132">
              <w:rPr>
                <w:i/>
                <w:sz w:val="24"/>
                <w:szCs w:val="24"/>
              </w:rPr>
              <w:t xml:space="preserve"> </w:t>
            </w:r>
            <w:r w:rsidR="00217B17" w:rsidRPr="00491132">
              <w:rPr>
                <w:bCs/>
                <w:sz w:val="24"/>
                <w:szCs w:val="24"/>
              </w:rPr>
              <w:t>результаты экспертных и аналитических процедур и мероприятий</w:t>
            </w:r>
            <w:r w:rsidR="00A1162B" w:rsidRPr="00491132">
              <w:rPr>
                <w:bCs/>
                <w:sz w:val="24"/>
                <w:szCs w:val="24"/>
              </w:rPr>
              <w:t>, представлять</w:t>
            </w:r>
            <w:r w:rsidR="00217B17" w:rsidRPr="00491132">
              <w:rPr>
                <w:bCs/>
                <w:sz w:val="24"/>
                <w:szCs w:val="24"/>
              </w:rPr>
              <w:t xml:space="preserve"> предложени</w:t>
            </w:r>
            <w:r w:rsidR="00A1162B" w:rsidRPr="00491132">
              <w:rPr>
                <w:bCs/>
                <w:sz w:val="24"/>
                <w:szCs w:val="24"/>
              </w:rPr>
              <w:t>я</w:t>
            </w:r>
            <w:r w:rsidR="00217B17" w:rsidRPr="00491132">
              <w:rPr>
                <w:bCs/>
                <w:sz w:val="24"/>
                <w:szCs w:val="24"/>
              </w:rPr>
              <w:t xml:space="preserve"> по повышению качества управления государственными финансами.</w:t>
            </w:r>
          </w:p>
        </w:tc>
      </w:tr>
      <w:tr w:rsidR="00F63EA3" w:rsidRPr="003F2225" w14:paraId="5B132EF2" w14:textId="77777777" w:rsidTr="005D7B92">
        <w:tc>
          <w:tcPr>
            <w:tcW w:w="878" w:type="pct"/>
            <w:vMerge w:val="restart"/>
          </w:tcPr>
          <w:p w14:paraId="12236D53" w14:textId="77B520D2" w:rsidR="00F63EA3" w:rsidRPr="003F2225" w:rsidRDefault="00F63EA3" w:rsidP="005D7B92">
            <w:pPr>
              <w:tabs>
                <w:tab w:val="left" w:pos="540"/>
              </w:tabs>
              <w:contextualSpacing/>
              <w:jc w:val="center"/>
              <w:rPr>
                <w:bCs/>
                <w:sz w:val="24"/>
                <w:szCs w:val="24"/>
              </w:rPr>
            </w:pPr>
            <w:r>
              <w:rPr>
                <w:sz w:val="24"/>
                <w:szCs w:val="24"/>
              </w:rPr>
              <w:t>П</w:t>
            </w:r>
            <w:r w:rsidRPr="00CC76F4">
              <w:rPr>
                <w:sz w:val="24"/>
                <w:szCs w:val="24"/>
              </w:rPr>
              <w:t>К-</w:t>
            </w:r>
            <w:r>
              <w:rPr>
                <w:sz w:val="24"/>
                <w:szCs w:val="24"/>
              </w:rPr>
              <w:t>3</w:t>
            </w:r>
          </w:p>
        </w:tc>
        <w:tc>
          <w:tcPr>
            <w:tcW w:w="1307" w:type="pct"/>
            <w:vMerge w:val="restart"/>
          </w:tcPr>
          <w:p w14:paraId="7425B55B" w14:textId="7AB90A40" w:rsidR="00F63EA3" w:rsidRPr="003F2225" w:rsidRDefault="00F63EA3" w:rsidP="00977262">
            <w:pPr>
              <w:tabs>
                <w:tab w:val="left" w:pos="540"/>
              </w:tabs>
              <w:contextualSpacing/>
              <w:rPr>
                <w:bCs/>
                <w:sz w:val="24"/>
                <w:szCs w:val="24"/>
              </w:rPr>
            </w:pPr>
            <w:r w:rsidRPr="00413625">
              <w:rPr>
                <w:sz w:val="24"/>
                <w:szCs w:val="24"/>
              </w:rPr>
              <w:t>Способность оценивать результативность государственных программ и эффективность государственных расходов</w:t>
            </w:r>
          </w:p>
        </w:tc>
        <w:tc>
          <w:tcPr>
            <w:tcW w:w="1300" w:type="pct"/>
          </w:tcPr>
          <w:p w14:paraId="65AB6AB4" w14:textId="3A60498B" w:rsidR="00F63EA3" w:rsidRPr="003F2225" w:rsidRDefault="00F63EA3" w:rsidP="00977262">
            <w:pPr>
              <w:tabs>
                <w:tab w:val="left" w:pos="540"/>
              </w:tabs>
              <w:contextualSpacing/>
              <w:rPr>
                <w:bCs/>
                <w:sz w:val="24"/>
                <w:szCs w:val="24"/>
              </w:rPr>
            </w:pPr>
            <w:r w:rsidRPr="00413625">
              <w:rPr>
                <w:sz w:val="24"/>
                <w:szCs w:val="24"/>
              </w:rPr>
              <w:t>1.</w:t>
            </w:r>
            <w:r>
              <w:rPr>
                <w:sz w:val="24"/>
                <w:szCs w:val="24"/>
              </w:rPr>
              <w:t> </w:t>
            </w:r>
            <w:r w:rsidRPr="00413625">
              <w:rPr>
                <w:sz w:val="24"/>
                <w:szCs w:val="24"/>
              </w:rPr>
              <w:t>Демонстрирует знание методики оценки результативности и эффективности в государственном секторе</w:t>
            </w:r>
            <w:r w:rsidR="00AA31F6">
              <w:rPr>
                <w:sz w:val="24"/>
                <w:szCs w:val="24"/>
              </w:rPr>
              <w:t>.</w:t>
            </w:r>
          </w:p>
        </w:tc>
        <w:tc>
          <w:tcPr>
            <w:tcW w:w="1515" w:type="pct"/>
          </w:tcPr>
          <w:p w14:paraId="3C001686" w14:textId="723E6116" w:rsidR="00F63EA3" w:rsidRPr="00491132" w:rsidRDefault="00F63EA3" w:rsidP="00977262">
            <w:pPr>
              <w:tabs>
                <w:tab w:val="left" w:pos="540"/>
              </w:tabs>
              <w:contextualSpacing/>
              <w:rPr>
                <w:sz w:val="24"/>
                <w:szCs w:val="24"/>
              </w:rPr>
            </w:pPr>
            <w:r w:rsidRPr="00491132">
              <w:rPr>
                <w:i/>
                <w:sz w:val="24"/>
                <w:szCs w:val="24"/>
              </w:rPr>
              <w:t>Знать</w:t>
            </w:r>
            <w:r w:rsidR="00217B17" w:rsidRPr="00491132">
              <w:rPr>
                <w:bCs/>
                <w:i/>
                <w:sz w:val="24"/>
                <w:szCs w:val="24"/>
              </w:rPr>
              <w:t>:</w:t>
            </w:r>
            <w:r w:rsidR="005C4771" w:rsidRPr="00491132">
              <w:rPr>
                <w:bCs/>
                <w:i/>
                <w:sz w:val="24"/>
                <w:szCs w:val="24"/>
              </w:rPr>
              <w:t> </w:t>
            </w:r>
            <w:r w:rsidR="00217B17" w:rsidRPr="00491132">
              <w:rPr>
                <w:bCs/>
                <w:sz w:val="24"/>
                <w:szCs w:val="24"/>
              </w:rPr>
              <w:t>методику оценки результативности программных и проектных мероприятий, эффективности налоговых и бюджетных расходов.</w:t>
            </w:r>
          </w:p>
          <w:p w14:paraId="7C2964F6" w14:textId="34FF84AB" w:rsidR="00F63EA3" w:rsidRPr="00491132" w:rsidRDefault="00F63EA3" w:rsidP="00977262">
            <w:pPr>
              <w:tabs>
                <w:tab w:val="left" w:pos="540"/>
              </w:tabs>
              <w:contextualSpacing/>
              <w:rPr>
                <w:bCs/>
                <w:i/>
                <w:sz w:val="24"/>
                <w:szCs w:val="24"/>
              </w:rPr>
            </w:pPr>
            <w:r w:rsidRPr="00491132">
              <w:rPr>
                <w:i/>
                <w:sz w:val="24"/>
                <w:szCs w:val="24"/>
              </w:rPr>
              <w:t>Уметь:</w:t>
            </w:r>
            <w:r w:rsidR="005C4771" w:rsidRPr="00491132">
              <w:rPr>
                <w:i/>
                <w:sz w:val="24"/>
                <w:szCs w:val="24"/>
              </w:rPr>
              <w:t> </w:t>
            </w:r>
            <w:r w:rsidR="007D0F03" w:rsidRPr="00491132">
              <w:rPr>
                <w:bCs/>
                <w:sz w:val="24"/>
                <w:szCs w:val="24"/>
              </w:rPr>
              <w:t>применять методы и приемы анализа государственных программ</w:t>
            </w:r>
            <w:r w:rsidR="007D0F03">
              <w:rPr>
                <w:bCs/>
                <w:sz w:val="24"/>
                <w:szCs w:val="24"/>
              </w:rPr>
              <w:t xml:space="preserve"> и расходов на их реализацию.</w:t>
            </w:r>
          </w:p>
        </w:tc>
      </w:tr>
      <w:tr w:rsidR="00F63EA3" w:rsidRPr="003F2225" w14:paraId="78F75444" w14:textId="77777777" w:rsidTr="00F635B9">
        <w:tc>
          <w:tcPr>
            <w:tcW w:w="878" w:type="pct"/>
            <w:vMerge/>
          </w:tcPr>
          <w:p w14:paraId="23C8EB72" w14:textId="77777777" w:rsidR="00F63EA3" w:rsidRPr="003F2225" w:rsidRDefault="00F63EA3" w:rsidP="00F63EA3">
            <w:pPr>
              <w:tabs>
                <w:tab w:val="left" w:pos="540"/>
              </w:tabs>
              <w:contextualSpacing/>
              <w:jc w:val="both"/>
              <w:rPr>
                <w:bCs/>
                <w:sz w:val="24"/>
                <w:szCs w:val="24"/>
              </w:rPr>
            </w:pPr>
          </w:p>
        </w:tc>
        <w:tc>
          <w:tcPr>
            <w:tcW w:w="1307" w:type="pct"/>
            <w:vMerge/>
          </w:tcPr>
          <w:p w14:paraId="6DFD3A2B" w14:textId="77777777" w:rsidR="00F63EA3" w:rsidRPr="003F2225" w:rsidRDefault="00F63EA3" w:rsidP="00F63EA3">
            <w:pPr>
              <w:tabs>
                <w:tab w:val="left" w:pos="540"/>
              </w:tabs>
              <w:contextualSpacing/>
              <w:jc w:val="both"/>
              <w:rPr>
                <w:bCs/>
                <w:sz w:val="24"/>
                <w:szCs w:val="24"/>
              </w:rPr>
            </w:pPr>
          </w:p>
        </w:tc>
        <w:tc>
          <w:tcPr>
            <w:tcW w:w="1300" w:type="pct"/>
          </w:tcPr>
          <w:p w14:paraId="26AD87F2" w14:textId="1AF226D3" w:rsidR="00F63EA3" w:rsidRPr="003F2225" w:rsidRDefault="00F63EA3" w:rsidP="00977262">
            <w:pPr>
              <w:tabs>
                <w:tab w:val="left" w:pos="540"/>
              </w:tabs>
              <w:contextualSpacing/>
              <w:rPr>
                <w:bCs/>
                <w:sz w:val="24"/>
                <w:szCs w:val="24"/>
              </w:rPr>
            </w:pPr>
            <w:r w:rsidRPr="00CD700C">
              <w:rPr>
                <w:color w:val="000000" w:themeColor="text1"/>
                <w:sz w:val="24"/>
                <w:szCs w:val="24"/>
              </w:rPr>
              <w:t>2.</w:t>
            </w:r>
            <w:r>
              <w:rPr>
                <w:color w:val="000000" w:themeColor="text1"/>
                <w:sz w:val="24"/>
                <w:szCs w:val="24"/>
              </w:rPr>
              <w:t> </w:t>
            </w:r>
            <w:r w:rsidRPr="00CD700C">
              <w:rPr>
                <w:color w:val="000000" w:themeColor="text1"/>
                <w:sz w:val="24"/>
                <w:szCs w:val="24"/>
              </w:rPr>
              <w:t xml:space="preserve">Владеет методикой оценки непосредственных и конечных результатов реализации государственных программ и </w:t>
            </w:r>
            <w:r w:rsidRPr="00CD700C">
              <w:rPr>
                <w:sz w:val="24"/>
                <w:szCs w:val="24"/>
              </w:rPr>
              <w:t>эффективности государственных расходов</w:t>
            </w:r>
            <w:r w:rsidR="00AA31F6">
              <w:rPr>
                <w:sz w:val="24"/>
                <w:szCs w:val="24"/>
              </w:rPr>
              <w:t>.</w:t>
            </w:r>
          </w:p>
        </w:tc>
        <w:tc>
          <w:tcPr>
            <w:tcW w:w="1515" w:type="pct"/>
          </w:tcPr>
          <w:p w14:paraId="7F161B5B" w14:textId="512339EC" w:rsidR="00AA31F6" w:rsidRPr="00491132" w:rsidRDefault="00F63EA3" w:rsidP="00977262">
            <w:pPr>
              <w:tabs>
                <w:tab w:val="left" w:pos="540"/>
              </w:tabs>
              <w:contextualSpacing/>
              <w:rPr>
                <w:sz w:val="24"/>
                <w:szCs w:val="24"/>
              </w:rPr>
            </w:pPr>
            <w:r w:rsidRPr="00491132">
              <w:rPr>
                <w:i/>
                <w:sz w:val="24"/>
                <w:szCs w:val="24"/>
              </w:rPr>
              <w:t>Знать:</w:t>
            </w:r>
            <w:r w:rsidR="00AA31F6" w:rsidRPr="00491132">
              <w:rPr>
                <w:i/>
                <w:sz w:val="24"/>
                <w:szCs w:val="24"/>
              </w:rPr>
              <w:t> </w:t>
            </w:r>
            <w:r w:rsidR="00AA31F6" w:rsidRPr="00491132">
              <w:rPr>
                <w:sz w:val="24"/>
                <w:szCs w:val="24"/>
              </w:rPr>
              <w:t>нормативные и методические документы</w:t>
            </w:r>
            <w:r w:rsidR="00E5233F" w:rsidRPr="00491132">
              <w:rPr>
                <w:sz w:val="24"/>
                <w:szCs w:val="24"/>
              </w:rPr>
              <w:t>, регулирующие оценку эффективности реализации государственных программ.</w:t>
            </w:r>
          </w:p>
          <w:p w14:paraId="6A45205C" w14:textId="43D0666D" w:rsidR="00F63EA3" w:rsidRPr="00491132" w:rsidRDefault="00F63EA3" w:rsidP="00977262">
            <w:pPr>
              <w:tabs>
                <w:tab w:val="left" w:pos="540"/>
              </w:tabs>
              <w:contextualSpacing/>
              <w:rPr>
                <w:bCs/>
                <w:i/>
                <w:sz w:val="24"/>
                <w:szCs w:val="24"/>
              </w:rPr>
            </w:pPr>
            <w:r w:rsidRPr="00491132">
              <w:rPr>
                <w:i/>
                <w:sz w:val="24"/>
                <w:szCs w:val="24"/>
              </w:rPr>
              <w:t>Уметь:</w:t>
            </w:r>
            <w:r w:rsidR="005D7B92" w:rsidRPr="00491132">
              <w:rPr>
                <w:i/>
                <w:sz w:val="24"/>
                <w:szCs w:val="24"/>
              </w:rPr>
              <w:t> </w:t>
            </w:r>
            <w:r w:rsidR="005D7B92" w:rsidRPr="00491132">
              <w:rPr>
                <w:bCs/>
                <w:iCs/>
                <w:sz w:val="24"/>
                <w:szCs w:val="24"/>
              </w:rPr>
              <w:t xml:space="preserve">рассчитывать индикаторы </w:t>
            </w:r>
            <w:r w:rsidR="005D7B92" w:rsidRPr="00491132">
              <w:rPr>
                <w:bCs/>
                <w:sz w:val="24"/>
                <w:szCs w:val="24"/>
              </w:rPr>
              <w:t>качества управления государственными финансами и устойчивости бюджетов публично-правовых образований.</w:t>
            </w:r>
          </w:p>
        </w:tc>
      </w:tr>
    </w:tbl>
    <w:p w14:paraId="68F1720F" w14:textId="77777777" w:rsidR="00C80B1D" w:rsidRPr="003F2225" w:rsidRDefault="00C80B1D" w:rsidP="003F2225">
      <w:pPr>
        <w:pStyle w:val="1"/>
        <w:spacing w:after="240"/>
        <w:jc w:val="both"/>
        <w:rPr>
          <w:rFonts w:ascii="Times New Roman" w:hAnsi="Times New Roman" w:cs="Times New Roman"/>
          <w:b/>
          <w:color w:val="auto"/>
          <w:sz w:val="28"/>
          <w:szCs w:val="28"/>
        </w:rPr>
      </w:pPr>
      <w:bookmarkStart w:id="5" w:name="_Toc153296741"/>
      <w:r w:rsidRPr="003F2225">
        <w:rPr>
          <w:rFonts w:ascii="Times New Roman" w:hAnsi="Times New Roman" w:cs="Times New Roman"/>
          <w:b/>
          <w:color w:val="auto"/>
          <w:sz w:val="28"/>
          <w:szCs w:val="28"/>
        </w:rPr>
        <w:t>3. Место дисциплины в структуре образовательной программы</w:t>
      </w:r>
      <w:bookmarkEnd w:id="5"/>
    </w:p>
    <w:p w14:paraId="418C312D" w14:textId="5BE5F07F" w:rsidR="00977262" w:rsidRDefault="00F63EA3" w:rsidP="00977262">
      <w:pPr>
        <w:spacing w:line="360" w:lineRule="auto"/>
        <w:jc w:val="both"/>
        <w:rPr>
          <w:sz w:val="28"/>
          <w:szCs w:val="28"/>
        </w:rPr>
      </w:pPr>
      <w:r w:rsidRPr="00D76400">
        <w:rPr>
          <w:sz w:val="28"/>
          <w:szCs w:val="28"/>
        </w:rPr>
        <w:t>Дисциплина «</w:t>
      </w:r>
      <w:r>
        <w:rPr>
          <w:sz w:val="28"/>
          <w:szCs w:val="28"/>
        </w:rPr>
        <w:t>Методология анализа государственных финансов»</w:t>
      </w:r>
      <w:r w:rsidRPr="00D76400">
        <w:rPr>
          <w:sz w:val="28"/>
          <w:szCs w:val="28"/>
        </w:rPr>
        <w:t xml:space="preserve"> </w:t>
      </w:r>
      <w:r w:rsidR="00977262">
        <w:rPr>
          <w:sz w:val="28"/>
          <w:szCs w:val="28"/>
        </w:rPr>
        <w:t>входит в модуль дисциплин по выбору, углубляющих освоение программы магистратуры для студентов, обучающихся по направлению подготовки 38.04.08 «Финансы и кредит», направленность программы магистратуры «</w:t>
      </w:r>
      <w:r w:rsidR="00977262" w:rsidRPr="006E1C4F">
        <w:rPr>
          <w:sz w:val="28"/>
          <w:szCs w:val="28"/>
        </w:rPr>
        <w:t>Финансы государственного сектора</w:t>
      </w:r>
      <w:r w:rsidR="00977262">
        <w:rPr>
          <w:sz w:val="28"/>
          <w:szCs w:val="28"/>
        </w:rPr>
        <w:t>».</w:t>
      </w:r>
    </w:p>
    <w:p w14:paraId="277F48B8" w14:textId="7A379641" w:rsidR="00F63EA3" w:rsidRPr="00D76400" w:rsidRDefault="00F63EA3" w:rsidP="00F63EA3">
      <w:pPr>
        <w:spacing w:line="360" w:lineRule="auto"/>
        <w:ind w:firstLine="851"/>
        <w:jc w:val="both"/>
        <w:rPr>
          <w:sz w:val="28"/>
          <w:szCs w:val="28"/>
        </w:rPr>
      </w:pPr>
      <w:r w:rsidRPr="00D76400">
        <w:rPr>
          <w:sz w:val="28"/>
          <w:szCs w:val="28"/>
        </w:rPr>
        <w:lastRenderedPageBreak/>
        <w:t>Изучение рассматриваемой дисциплины предполагает обладание комплексом знаний, полученных в ходе освоения дисциплин «Финансовые и денежно-кредитные методы регулирования экономики», «</w:t>
      </w:r>
      <w:r>
        <w:rPr>
          <w:sz w:val="28"/>
          <w:szCs w:val="28"/>
        </w:rPr>
        <w:t>Бюджетно-налоговая политика и национальные цели развития</w:t>
      </w:r>
      <w:r w:rsidRPr="00D76400">
        <w:rPr>
          <w:sz w:val="28"/>
          <w:szCs w:val="28"/>
        </w:rPr>
        <w:t>»</w:t>
      </w:r>
      <w:r>
        <w:rPr>
          <w:sz w:val="28"/>
          <w:szCs w:val="28"/>
        </w:rPr>
        <w:t>, «Программно-проектное управление государственными финансами»</w:t>
      </w:r>
      <w:r w:rsidRPr="00D76400">
        <w:rPr>
          <w:sz w:val="28"/>
          <w:szCs w:val="28"/>
        </w:rPr>
        <w:t>.</w:t>
      </w:r>
    </w:p>
    <w:p w14:paraId="7E19B7C2" w14:textId="301EEBF0" w:rsidR="00140C45" w:rsidRPr="003F2225" w:rsidRDefault="00C80B1D" w:rsidP="003F2225">
      <w:pPr>
        <w:pStyle w:val="1"/>
        <w:jc w:val="both"/>
        <w:rPr>
          <w:rFonts w:ascii="Times New Roman" w:hAnsi="Times New Roman" w:cs="Times New Roman"/>
          <w:bCs/>
          <w:color w:val="auto"/>
          <w:sz w:val="28"/>
          <w:szCs w:val="28"/>
        </w:rPr>
      </w:pPr>
      <w:bookmarkStart w:id="6" w:name="_Toc153295053"/>
      <w:bookmarkStart w:id="7" w:name="_Toc153296742"/>
      <w:r w:rsidRPr="002240D6">
        <w:rPr>
          <w:rFonts w:ascii="Times New Roman" w:hAnsi="Times New Roman" w:cs="Times New Roman"/>
          <w:b/>
          <w:bCs/>
          <w:color w:val="auto"/>
          <w:sz w:val="28"/>
          <w:szCs w:val="28"/>
        </w:rPr>
        <w:t>4</w:t>
      </w:r>
      <w:r w:rsidRPr="002240D6">
        <w:rPr>
          <w:rFonts w:ascii="Times New Roman" w:hAnsi="Times New Roman" w:cs="Times New Roman"/>
          <w:b/>
          <w:color w:val="auto"/>
          <w:sz w:val="28"/>
          <w:szCs w:val="28"/>
        </w:rPr>
        <w:t>. Объем</w:t>
      </w:r>
      <w:r w:rsidRPr="008B5D3E">
        <w:rPr>
          <w:rFonts w:ascii="Times New Roman" w:hAnsi="Times New Roman" w:cs="Times New Roman"/>
          <w:b/>
          <w:color w:val="auto"/>
          <w:sz w:val="28"/>
          <w:szCs w:val="28"/>
        </w:rPr>
        <w:t xml:space="preserve">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p>
    <w:p w14:paraId="7F549A35" w14:textId="2C67A42A" w:rsidR="00C80B1D" w:rsidRDefault="00C80B1D" w:rsidP="008B5D3E">
      <w:pPr>
        <w:jc w:val="right"/>
        <w:rPr>
          <w:bCs/>
          <w:sz w:val="28"/>
          <w:szCs w:val="28"/>
        </w:rPr>
      </w:pPr>
      <w:r w:rsidRPr="003F2225">
        <w:rPr>
          <w:bCs/>
          <w:sz w:val="28"/>
          <w:szCs w:val="28"/>
        </w:rPr>
        <w:t xml:space="preserve">Таблица </w:t>
      </w:r>
      <w:r w:rsidR="00977262">
        <w:rPr>
          <w:bCs/>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0"/>
        <w:gridCol w:w="1701"/>
        <w:gridCol w:w="1554"/>
      </w:tblGrid>
      <w:tr w:rsidR="00F63EA3" w:rsidRPr="00D34CB9" w14:paraId="44B877DA" w14:textId="77777777" w:rsidTr="00F63EA3">
        <w:tc>
          <w:tcPr>
            <w:tcW w:w="3404" w:type="pct"/>
            <w:shd w:val="clear" w:color="auto" w:fill="auto"/>
          </w:tcPr>
          <w:p w14:paraId="35EDEF77" w14:textId="77777777" w:rsidR="00F63EA3" w:rsidRPr="00977262" w:rsidRDefault="00F63EA3" w:rsidP="00977262">
            <w:pPr>
              <w:jc w:val="center"/>
              <w:rPr>
                <w:b/>
                <w:bCs/>
                <w:sz w:val="24"/>
                <w:szCs w:val="24"/>
              </w:rPr>
            </w:pPr>
            <w:r w:rsidRPr="00977262">
              <w:rPr>
                <w:b/>
                <w:bCs/>
                <w:sz w:val="24"/>
                <w:szCs w:val="24"/>
              </w:rPr>
              <w:t>Вид учебной работы   по дисциплине</w:t>
            </w:r>
          </w:p>
        </w:tc>
        <w:tc>
          <w:tcPr>
            <w:tcW w:w="834" w:type="pct"/>
            <w:shd w:val="clear" w:color="auto" w:fill="auto"/>
          </w:tcPr>
          <w:p w14:paraId="0408793B" w14:textId="77777777" w:rsidR="00F63EA3" w:rsidRPr="00977262" w:rsidRDefault="00F63EA3" w:rsidP="00977262">
            <w:pPr>
              <w:jc w:val="center"/>
              <w:rPr>
                <w:b/>
                <w:bCs/>
                <w:sz w:val="24"/>
                <w:szCs w:val="24"/>
              </w:rPr>
            </w:pPr>
            <w:r w:rsidRPr="00977262">
              <w:rPr>
                <w:b/>
                <w:bCs/>
                <w:sz w:val="24"/>
                <w:szCs w:val="24"/>
              </w:rPr>
              <w:t>Всего</w:t>
            </w:r>
          </w:p>
          <w:p w14:paraId="541F8D78" w14:textId="77777777" w:rsidR="00F63EA3" w:rsidRPr="00977262" w:rsidRDefault="00F63EA3" w:rsidP="00977262">
            <w:pPr>
              <w:jc w:val="center"/>
              <w:rPr>
                <w:b/>
                <w:bCs/>
                <w:sz w:val="24"/>
                <w:szCs w:val="24"/>
              </w:rPr>
            </w:pPr>
            <w:r w:rsidRPr="00977262">
              <w:rPr>
                <w:b/>
                <w:bCs/>
                <w:sz w:val="24"/>
                <w:szCs w:val="24"/>
              </w:rPr>
              <w:t>(в з/е и часах)</w:t>
            </w:r>
          </w:p>
        </w:tc>
        <w:tc>
          <w:tcPr>
            <w:tcW w:w="762" w:type="pct"/>
          </w:tcPr>
          <w:p w14:paraId="598327E8" w14:textId="77777777" w:rsidR="00F63EA3" w:rsidRPr="00977262" w:rsidRDefault="00F63EA3" w:rsidP="00977262">
            <w:pPr>
              <w:jc w:val="center"/>
              <w:rPr>
                <w:b/>
                <w:bCs/>
                <w:sz w:val="24"/>
                <w:szCs w:val="24"/>
              </w:rPr>
            </w:pPr>
            <w:r w:rsidRPr="00977262">
              <w:rPr>
                <w:b/>
                <w:bCs/>
                <w:sz w:val="24"/>
                <w:szCs w:val="24"/>
              </w:rPr>
              <w:t>Модуль 6</w:t>
            </w:r>
          </w:p>
          <w:p w14:paraId="179EDE07" w14:textId="77777777" w:rsidR="00F63EA3" w:rsidRPr="00977262" w:rsidRDefault="00F63EA3" w:rsidP="00977262">
            <w:pPr>
              <w:jc w:val="center"/>
              <w:rPr>
                <w:b/>
                <w:bCs/>
                <w:sz w:val="24"/>
                <w:szCs w:val="24"/>
              </w:rPr>
            </w:pPr>
            <w:r w:rsidRPr="00977262">
              <w:rPr>
                <w:b/>
                <w:bCs/>
                <w:sz w:val="24"/>
                <w:szCs w:val="24"/>
              </w:rPr>
              <w:t>(в часах)</w:t>
            </w:r>
          </w:p>
        </w:tc>
      </w:tr>
      <w:tr w:rsidR="00F63EA3" w:rsidRPr="00D34CB9" w14:paraId="5096B579" w14:textId="77777777" w:rsidTr="00F63EA3">
        <w:tc>
          <w:tcPr>
            <w:tcW w:w="3404" w:type="pct"/>
            <w:shd w:val="clear" w:color="auto" w:fill="auto"/>
          </w:tcPr>
          <w:p w14:paraId="73DAC0B5" w14:textId="77777777" w:rsidR="00F63EA3" w:rsidRPr="00977262" w:rsidRDefault="00F63EA3" w:rsidP="009431C9">
            <w:pPr>
              <w:rPr>
                <w:b/>
                <w:bCs/>
                <w:sz w:val="24"/>
                <w:szCs w:val="24"/>
              </w:rPr>
            </w:pPr>
            <w:r w:rsidRPr="00977262">
              <w:rPr>
                <w:b/>
                <w:bCs/>
                <w:sz w:val="24"/>
                <w:szCs w:val="24"/>
              </w:rPr>
              <w:t xml:space="preserve">Общая трудоемкость дисциплины </w:t>
            </w:r>
          </w:p>
        </w:tc>
        <w:tc>
          <w:tcPr>
            <w:tcW w:w="834" w:type="pct"/>
            <w:shd w:val="clear" w:color="auto" w:fill="auto"/>
          </w:tcPr>
          <w:p w14:paraId="2A1FC9C7" w14:textId="032FD4E4" w:rsidR="00F63EA3" w:rsidRPr="00F63EA3" w:rsidRDefault="00977262" w:rsidP="009431C9">
            <w:pPr>
              <w:jc w:val="center"/>
              <w:rPr>
                <w:bCs/>
                <w:i/>
                <w:sz w:val="24"/>
                <w:szCs w:val="24"/>
              </w:rPr>
            </w:pPr>
            <w:r>
              <w:rPr>
                <w:bCs/>
                <w:i/>
                <w:sz w:val="24"/>
                <w:szCs w:val="24"/>
              </w:rPr>
              <w:t>3/</w:t>
            </w:r>
            <w:r w:rsidR="00F63EA3" w:rsidRPr="00F63EA3">
              <w:rPr>
                <w:bCs/>
                <w:i/>
                <w:sz w:val="24"/>
                <w:szCs w:val="24"/>
              </w:rPr>
              <w:t>108</w:t>
            </w:r>
          </w:p>
        </w:tc>
        <w:tc>
          <w:tcPr>
            <w:tcW w:w="762" w:type="pct"/>
          </w:tcPr>
          <w:p w14:paraId="208CB209" w14:textId="77777777" w:rsidR="00F63EA3" w:rsidRPr="00F63EA3" w:rsidRDefault="00F63EA3" w:rsidP="009431C9">
            <w:pPr>
              <w:jc w:val="center"/>
              <w:rPr>
                <w:bCs/>
                <w:i/>
                <w:sz w:val="24"/>
                <w:szCs w:val="24"/>
              </w:rPr>
            </w:pPr>
            <w:r w:rsidRPr="00F63EA3">
              <w:rPr>
                <w:bCs/>
                <w:i/>
                <w:sz w:val="24"/>
                <w:szCs w:val="24"/>
              </w:rPr>
              <w:t>108</w:t>
            </w:r>
          </w:p>
        </w:tc>
      </w:tr>
      <w:tr w:rsidR="00F63EA3" w:rsidRPr="00D34CB9" w14:paraId="3D980C5C" w14:textId="77777777" w:rsidTr="00F63EA3">
        <w:tc>
          <w:tcPr>
            <w:tcW w:w="3404" w:type="pct"/>
            <w:shd w:val="clear" w:color="auto" w:fill="auto"/>
          </w:tcPr>
          <w:p w14:paraId="40BCB142" w14:textId="77777777" w:rsidR="00F63EA3" w:rsidRPr="00977262" w:rsidRDefault="00F63EA3" w:rsidP="009431C9">
            <w:pPr>
              <w:rPr>
                <w:b/>
                <w:bCs/>
                <w:i/>
                <w:sz w:val="24"/>
                <w:szCs w:val="24"/>
              </w:rPr>
            </w:pPr>
            <w:r w:rsidRPr="00977262">
              <w:rPr>
                <w:b/>
                <w:bCs/>
                <w:i/>
                <w:sz w:val="24"/>
                <w:szCs w:val="24"/>
              </w:rPr>
              <w:t xml:space="preserve">Контактная работа - Аудиторные занятия </w:t>
            </w:r>
          </w:p>
        </w:tc>
        <w:tc>
          <w:tcPr>
            <w:tcW w:w="834" w:type="pct"/>
            <w:shd w:val="clear" w:color="auto" w:fill="auto"/>
          </w:tcPr>
          <w:p w14:paraId="21E903B3" w14:textId="77777777" w:rsidR="00F63EA3" w:rsidRPr="00F63EA3" w:rsidRDefault="00F63EA3" w:rsidP="009431C9">
            <w:pPr>
              <w:jc w:val="center"/>
              <w:rPr>
                <w:bCs/>
                <w:i/>
                <w:sz w:val="24"/>
                <w:szCs w:val="24"/>
              </w:rPr>
            </w:pPr>
            <w:r w:rsidRPr="00F63EA3">
              <w:rPr>
                <w:bCs/>
                <w:i/>
                <w:sz w:val="24"/>
                <w:szCs w:val="24"/>
              </w:rPr>
              <w:t>30</w:t>
            </w:r>
          </w:p>
        </w:tc>
        <w:tc>
          <w:tcPr>
            <w:tcW w:w="762" w:type="pct"/>
          </w:tcPr>
          <w:p w14:paraId="033FB1E3" w14:textId="77777777" w:rsidR="00F63EA3" w:rsidRPr="00F63EA3" w:rsidRDefault="00F63EA3" w:rsidP="009431C9">
            <w:pPr>
              <w:jc w:val="center"/>
              <w:rPr>
                <w:bCs/>
                <w:i/>
                <w:sz w:val="24"/>
                <w:szCs w:val="24"/>
              </w:rPr>
            </w:pPr>
            <w:r w:rsidRPr="00F63EA3">
              <w:rPr>
                <w:bCs/>
                <w:i/>
                <w:sz w:val="24"/>
                <w:szCs w:val="24"/>
              </w:rPr>
              <w:t>30</w:t>
            </w:r>
          </w:p>
        </w:tc>
      </w:tr>
      <w:tr w:rsidR="00F63EA3" w:rsidRPr="00D34CB9" w14:paraId="10B19492" w14:textId="77777777" w:rsidTr="00F63EA3">
        <w:tc>
          <w:tcPr>
            <w:tcW w:w="3404" w:type="pct"/>
            <w:shd w:val="clear" w:color="auto" w:fill="auto"/>
          </w:tcPr>
          <w:p w14:paraId="0D1EF66D" w14:textId="77777777" w:rsidR="00F63EA3" w:rsidRPr="00D34CB9" w:rsidRDefault="00F63EA3" w:rsidP="009431C9">
            <w:pPr>
              <w:rPr>
                <w:i/>
                <w:sz w:val="24"/>
                <w:szCs w:val="24"/>
              </w:rPr>
            </w:pPr>
            <w:r w:rsidRPr="00D34CB9">
              <w:rPr>
                <w:i/>
                <w:sz w:val="24"/>
                <w:szCs w:val="24"/>
              </w:rPr>
              <w:t xml:space="preserve">Лекции </w:t>
            </w:r>
          </w:p>
        </w:tc>
        <w:tc>
          <w:tcPr>
            <w:tcW w:w="834" w:type="pct"/>
            <w:shd w:val="clear" w:color="auto" w:fill="auto"/>
          </w:tcPr>
          <w:p w14:paraId="77E06546" w14:textId="77777777" w:rsidR="00F63EA3" w:rsidRPr="004F4436" w:rsidRDefault="00F63EA3" w:rsidP="009431C9">
            <w:pPr>
              <w:jc w:val="center"/>
              <w:rPr>
                <w:i/>
                <w:sz w:val="24"/>
                <w:szCs w:val="24"/>
              </w:rPr>
            </w:pPr>
            <w:r>
              <w:rPr>
                <w:i/>
                <w:sz w:val="24"/>
                <w:szCs w:val="24"/>
              </w:rPr>
              <w:t>10</w:t>
            </w:r>
          </w:p>
        </w:tc>
        <w:tc>
          <w:tcPr>
            <w:tcW w:w="762" w:type="pct"/>
          </w:tcPr>
          <w:p w14:paraId="769A18AD" w14:textId="77777777" w:rsidR="00F63EA3" w:rsidRDefault="00F63EA3" w:rsidP="009431C9">
            <w:pPr>
              <w:jc w:val="center"/>
              <w:rPr>
                <w:i/>
                <w:sz w:val="24"/>
                <w:szCs w:val="24"/>
              </w:rPr>
            </w:pPr>
            <w:r>
              <w:rPr>
                <w:i/>
                <w:sz w:val="24"/>
                <w:szCs w:val="24"/>
              </w:rPr>
              <w:t>10</w:t>
            </w:r>
          </w:p>
        </w:tc>
      </w:tr>
      <w:tr w:rsidR="00F63EA3" w:rsidRPr="005532E3" w14:paraId="6BF78455" w14:textId="77777777" w:rsidTr="00F63EA3">
        <w:tc>
          <w:tcPr>
            <w:tcW w:w="3404" w:type="pct"/>
            <w:shd w:val="clear" w:color="auto" w:fill="auto"/>
          </w:tcPr>
          <w:p w14:paraId="079D51ED" w14:textId="77777777" w:rsidR="00F63EA3" w:rsidRPr="005532E3" w:rsidRDefault="00F63EA3" w:rsidP="009431C9">
            <w:pPr>
              <w:rPr>
                <w:i/>
                <w:sz w:val="24"/>
                <w:szCs w:val="24"/>
              </w:rPr>
            </w:pPr>
            <w:r w:rsidRPr="005532E3">
              <w:rPr>
                <w:i/>
                <w:sz w:val="24"/>
                <w:szCs w:val="24"/>
              </w:rPr>
              <w:t xml:space="preserve">Семинары, практические занятия  </w:t>
            </w:r>
          </w:p>
        </w:tc>
        <w:tc>
          <w:tcPr>
            <w:tcW w:w="834" w:type="pct"/>
            <w:shd w:val="clear" w:color="auto" w:fill="auto"/>
          </w:tcPr>
          <w:p w14:paraId="395C9D02" w14:textId="77777777" w:rsidR="00F63EA3" w:rsidRPr="004F4436" w:rsidRDefault="00F63EA3" w:rsidP="009431C9">
            <w:pPr>
              <w:jc w:val="center"/>
              <w:rPr>
                <w:i/>
                <w:sz w:val="24"/>
                <w:szCs w:val="24"/>
              </w:rPr>
            </w:pPr>
            <w:r>
              <w:rPr>
                <w:i/>
                <w:sz w:val="24"/>
                <w:szCs w:val="24"/>
              </w:rPr>
              <w:t>20</w:t>
            </w:r>
          </w:p>
        </w:tc>
        <w:tc>
          <w:tcPr>
            <w:tcW w:w="762" w:type="pct"/>
          </w:tcPr>
          <w:p w14:paraId="31001A23" w14:textId="77777777" w:rsidR="00F63EA3" w:rsidRDefault="00F63EA3" w:rsidP="009431C9">
            <w:pPr>
              <w:jc w:val="center"/>
              <w:rPr>
                <w:i/>
                <w:sz w:val="24"/>
                <w:szCs w:val="24"/>
              </w:rPr>
            </w:pPr>
            <w:r>
              <w:rPr>
                <w:i/>
                <w:sz w:val="24"/>
                <w:szCs w:val="24"/>
              </w:rPr>
              <w:t>20</w:t>
            </w:r>
          </w:p>
        </w:tc>
      </w:tr>
      <w:tr w:rsidR="00F63EA3" w:rsidRPr="005532E3" w14:paraId="0F0C24E5" w14:textId="77777777" w:rsidTr="00F63EA3">
        <w:tc>
          <w:tcPr>
            <w:tcW w:w="3404" w:type="pct"/>
            <w:shd w:val="clear" w:color="auto" w:fill="auto"/>
          </w:tcPr>
          <w:p w14:paraId="119CA5FF" w14:textId="77777777" w:rsidR="00F63EA3" w:rsidRPr="005532E3" w:rsidRDefault="00F63EA3" w:rsidP="009431C9">
            <w:pPr>
              <w:rPr>
                <w:b/>
                <w:i/>
                <w:sz w:val="24"/>
                <w:szCs w:val="24"/>
              </w:rPr>
            </w:pPr>
            <w:r w:rsidRPr="005532E3">
              <w:rPr>
                <w:b/>
                <w:i/>
                <w:sz w:val="24"/>
                <w:szCs w:val="24"/>
              </w:rPr>
              <w:t>Самостоятельная работа</w:t>
            </w:r>
          </w:p>
        </w:tc>
        <w:tc>
          <w:tcPr>
            <w:tcW w:w="834" w:type="pct"/>
            <w:shd w:val="clear" w:color="auto" w:fill="auto"/>
          </w:tcPr>
          <w:p w14:paraId="4198D784" w14:textId="77777777" w:rsidR="00F63EA3" w:rsidRPr="005532E3" w:rsidRDefault="00F63EA3" w:rsidP="009431C9">
            <w:pPr>
              <w:jc w:val="center"/>
              <w:rPr>
                <w:b/>
                <w:i/>
                <w:sz w:val="24"/>
                <w:szCs w:val="24"/>
              </w:rPr>
            </w:pPr>
            <w:r>
              <w:rPr>
                <w:b/>
                <w:i/>
                <w:sz w:val="24"/>
                <w:szCs w:val="24"/>
              </w:rPr>
              <w:t>78</w:t>
            </w:r>
          </w:p>
        </w:tc>
        <w:tc>
          <w:tcPr>
            <w:tcW w:w="762" w:type="pct"/>
          </w:tcPr>
          <w:p w14:paraId="1F90BF6B" w14:textId="77777777" w:rsidR="00F63EA3" w:rsidRDefault="00F63EA3" w:rsidP="009431C9">
            <w:pPr>
              <w:jc w:val="center"/>
              <w:rPr>
                <w:b/>
                <w:i/>
                <w:sz w:val="24"/>
                <w:szCs w:val="24"/>
              </w:rPr>
            </w:pPr>
            <w:r>
              <w:rPr>
                <w:b/>
                <w:i/>
                <w:sz w:val="24"/>
                <w:szCs w:val="24"/>
              </w:rPr>
              <w:t>78</w:t>
            </w:r>
          </w:p>
        </w:tc>
      </w:tr>
      <w:tr w:rsidR="00F63EA3" w:rsidRPr="004F4436" w14:paraId="23F4F6AA" w14:textId="77777777" w:rsidTr="00F63EA3">
        <w:tc>
          <w:tcPr>
            <w:tcW w:w="3404" w:type="pct"/>
            <w:shd w:val="clear" w:color="auto" w:fill="auto"/>
          </w:tcPr>
          <w:p w14:paraId="5FF0216F" w14:textId="77777777" w:rsidR="00F63EA3" w:rsidRPr="004F4436" w:rsidRDefault="00F63EA3" w:rsidP="009431C9">
            <w:pPr>
              <w:rPr>
                <w:sz w:val="24"/>
                <w:szCs w:val="24"/>
              </w:rPr>
            </w:pPr>
            <w:r w:rsidRPr="004F4436">
              <w:rPr>
                <w:sz w:val="24"/>
                <w:szCs w:val="24"/>
              </w:rPr>
              <w:t xml:space="preserve">Вид текущего контроля </w:t>
            </w:r>
          </w:p>
        </w:tc>
        <w:tc>
          <w:tcPr>
            <w:tcW w:w="834" w:type="pct"/>
            <w:shd w:val="clear" w:color="auto" w:fill="auto"/>
          </w:tcPr>
          <w:p w14:paraId="1A3F7AAA" w14:textId="77777777" w:rsidR="00F63EA3" w:rsidRPr="004F4436" w:rsidRDefault="00F63EA3" w:rsidP="009431C9">
            <w:pPr>
              <w:jc w:val="center"/>
              <w:rPr>
                <w:i/>
                <w:sz w:val="24"/>
                <w:szCs w:val="24"/>
              </w:rPr>
            </w:pPr>
            <w:r>
              <w:rPr>
                <w:i/>
                <w:sz w:val="24"/>
                <w:szCs w:val="24"/>
              </w:rPr>
              <w:t>Эссе</w:t>
            </w:r>
          </w:p>
        </w:tc>
        <w:tc>
          <w:tcPr>
            <w:tcW w:w="762" w:type="pct"/>
          </w:tcPr>
          <w:p w14:paraId="10518F59" w14:textId="77777777" w:rsidR="00F63EA3" w:rsidRDefault="00F63EA3" w:rsidP="009431C9">
            <w:pPr>
              <w:jc w:val="center"/>
              <w:rPr>
                <w:i/>
                <w:sz w:val="24"/>
                <w:szCs w:val="24"/>
              </w:rPr>
            </w:pPr>
            <w:r>
              <w:rPr>
                <w:i/>
                <w:sz w:val="24"/>
                <w:szCs w:val="24"/>
              </w:rPr>
              <w:t>Эссе</w:t>
            </w:r>
          </w:p>
        </w:tc>
      </w:tr>
      <w:tr w:rsidR="00F63EA3" w:rsidRPr="004F4436" w14:paraId="56E9006F" w14:textId="77777777" w:rsidTr="00F63EA3">
        <w:tc>
          <w:tcPr>
            <w:tcW w:w="3404" w:type="pct"/>
            <w:shd w:val="clear" w:color="auto" w:fill="auto"/>
          </w:tcPr>
          <w:p w14:paraId="07A7AD7B" w14:textId="77777777" w:rsidR="00F63EA3" w:rsidRPr="004F4436" w:rsidRDefault="00F63EA3" w:rsidP="009431C9">
            <w:pPr>
              <w:rPr>
                <w:sz w:val="24"/>
                <w:szCs w:val="24"/>
              </w:rPr>
            </w:pPr>
            <w:r w:rsidRPr="004F4436">
              <w:rPr>
                <w:sz w:val="24"/>
                <w:szCs w:val="24"/>
              </w:rPr>
              <w:t>Вид промежуточной аттестации</w:t>
            </w:r>
          </w:p>
        </w:tc>
        <w:tc>
          <w:tcPr>
            <w:tcW w:w="834" w:type="pct"/>
            <w:shd w:val="clear" w:color="auto" w:fill="auto"/>
          </w:tcPr>
          <w:p w14:paraId="46B6F35E" w14:textId="77777777" w:rsidR="00F63EA3" w:rsidRPr="004F4436" w:rsidRDefault="00F63EA3" w:rsidP="009431C9">
            <w:pPr>
              <w:jc w:val="center"/>
              <w:rPr>
                <w:i/>
                <w:sz w:val="24"/>
                <w:szCs w:val="24"/>
              </w:rPr>
            </w:pPr>
            <w:r>
              <w:rPr>
                <w:i/>
                <w:sz w:val="24"/>
                <w:szCs w:val="24"/>
              </w:rPr>
              <w:t>Зачет</w:t>
            </w:r>
          </w:p>
        </w:tc>
        <w:tc>
          <w:tcPr>
            <w:tcW w:w="762" w:type="pct"/>
          </w:tcPr>
          <w:p w14:paraId="73A33303" w14:textId="77777777" w:rsidR="00F63EA3" w:rsidRDefault="00F63EA3" w:rsidP="009431C9">
            <w:pPr>
              <w:jc w:val="center"/>
              <w:rPr>
                <w:i/>
                <w:sz w:val="24"/>
                <w:szCs w:val="24"/>
              </w:rPr>
            </w:pPr>
            <w:r>
              <w:rPr>
                <w:i/>
                <w:sz w:val="24"/>
                <w:szCs w:val="24"/>
              </w:rPr>
              <w:t>Зачет</w:t>
            </w:r>
          </w:p>
        </w:tc>
      </w:tr>
    </w:tbl>
    <w:p w14:paraId="4A9EE9C9" w14:textId="77777777" w:rsidR="00F63EA3" w:rsidRDefault="00F63EA3" w:rsidP="008B5D3E">
      <w:pPr>
        <w:jc w:val="right"/>
        <w:rPr>
          <w:bCs/>
          <w:sz w:val="28"/>
          <w:szCs w:val="28"/>
        </w:rPr>
      </w:pPr>
    </w:p>
    <w:p w14:paraId="6ED7F63F" w14:textId="77777777" w:rsidR="00C80B1D" w:rsidRPr="008B5D3E" w:rsidRDefault="00C80B1D" w:rsidP="003F2225">
      <w:pPr>
        <w:pStyle w:val="1"/>
        <w:jc w:val="both"/>
        <w:rPr>
          <w:rFonts w:ascii="Times New Roman" w:hAnsi="Times New Roman" w:cs="Times New Roman"/>
          <w:b/>
          <w:color w:val="auto"/>
          <w:sz w:val="28"/>
          <w:szCs w:val="28"/>
        </w:rPr>
      </w:pPr>
      <w:bookmarkStart w:id="8" w:name="_Toc153296743"/>
      <w:r w:rsidRPr="008B5D3E">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E0EC0B3" w14:textId="120C6EE6" w:rsidR="00C80B1D" w:rsidRPr="008B5D3E" w:rsidRDefault="00C80B1D" w:rsidP="003F2225">
      <w:pPr>
        <w:pStyle w:val="1"/>
        <w:spacing w:after="240"/>
        <w:jc w:val="both"/>
        <w:rPr>
          <w:rFonts w:ascii="Times New Roman" w:hAnsi="Times New Roman" w:cs="Times New Roman"/>
          <w:b/>
          <w:color w:val="auto"/>
          <w:sz w:val="28"/>
          <w:szCs w:val="28"/>
        </w:rPr>
      </w:pPr>
      <w:bookmarkStart w:id="9" w:name="_Toc153296744"/>
      <w:r w:rsidRPr="008B5D3E">
        <w:rPr>
          <w:rFonts w:ascii="Times New Roman" w:hAnsi="Times New Roman" w:cs="Times New Roman"/>
          <w:b/>
          <w:color w:val="auto"/>
          <w:sz w:val="28"/>
          <w:szCs w:val="28"/>
        </w:rPr>
        <w:t>5.1. Содержание дисциплины</w:t>
      </w:r>
      <w:bookmarkEnd w:id="9"/>
    </w:p>
    <w:p w14:paraId="63C31295" w14:textId="0A7CD540" w:rsidR="00133D60" w:rsidRPr="008B5D3E" w:rsidRDefault="00C80B1D" w:rsidP="003F2225">
      <w:pPr>
        <w:spacing w:line="360" w:lineRule="auto"/>
        <w:ind w:firstLine="709"/>
        <w:jc w:val="both"/>
        <w:rPr>
          <w:b/>
          <w:sz w:val="28"/>
          <w:szCs w:val="28"/>
        </w:rPr>
      </w:pPr>
      <w:r w:rsidRPr="008B5D3E">
        <w:rPr>
          <w:b/>
          <w:sz w:val="28"/>
          <w:szCs w:val="28"/>
        </w:rPr>
        <w:t xml:space="preserve">Тема 1. </w:t>
      </w:r>
      <w:r w:rsidR="00E07772" w:rsidRPr="008B5D3E">
        <w:rPr>
          <w:b/>
          <w:sz w:val="28"/>
          <w:szCs w:val="28"/>
        </w:rPr>
        <w:t>Методологи</w:t>
      </w:r>
      <w:r w:rsidR="00A80927" w:rsidRPr="008B5D3E">
        <w:rPr>
          <w:b/>
          <w:sz w:val="28"/>
          <w:szCs w:val="28"/>
        </w:rPr>
        <w:t>ческие основы</w:t>
      </w:r>
      <w:r w:rsidR="00E07772" w:rsidRPr="008B5D3E">
        <w:rPr>
          <w:b/>
          <w:sz w:val="28"/>
          <w:szCs w:val="28"/>
        </w:rPr>
        <w:t xml:space="preserve"> анализа государственных финансов</w:t>
      </w:r>
    </w:p>
    <w:p w14:paraId="40D5E6C9" w14:textId="59C33F2F" w:rsidR="00A80927" w:rsidRPr="003F2225" w:rsidRDefault="00120A2A" w:rsidP="003F2225">
      <w:pPr>
        <w:spacing w:line="360" w:lineRule="auto"/>
        <w:ind w:firstLine="709"/>
        <w:jc w:val="both"/>
        <w:rPr>
          <w:bCs/>
          <w:sz w:val="28"/>
          <w:szCs w:val="28"/>
        </w:rPr>
      </w:pPr>
      <w:r w:rsidRPr="003F2225">
        <w:rPr>
          <w:bCs/>
          <w:sz w:val="28"/>
          <w:szCs w:val="28"/>
        </w:rPr>
        <w:t xml:space="preserve">Содержание и виды </w:t>
      </w:r>
      <w:r w:rsidR="00A80927" w:rsidRPr="003F2225">
        <w:rPr>
          <w:bCs/>
          <w:sz w:val="28"/>
          <w:szCs w:val="28"/>
        </w:rPr>
        <w:t xml:space="preserve">анализа </w:t>
      </w:r>
      <w:r w:rsidR="00133D60" w:rsidRPr="003F2225">
        <w:rPr>
          <w:bCs/>
          <w:sz w:val="28"/>
          <w:szCs w:val="28"/>
        </w:rPr>
        <w:t>государственных финансов.</w:t>
      </w:r>
    </w:p>
    <w:p w14:paraId="37BB06EE" w14:textId="49BF71C5" w:rsidR="00BD2034" w:rsidRPr="003F2225" w:rsidRDefault="00BD2034" w:rsidP="003F2225">
      <w:pPr>
        <w:spacing w:line="360" w:lineRule="auto"/>
        <w:ind w:firstLine="709"/>
        <w:jc w:val="both"/>
        <w:rPr>
          <w:bCs/>
          <w:sz w:val="28"/>
          <w:szCs w:val="28"/>
        </w:rPr>
      </w:pPr>
      <w:r w:rsidRPr="003F2225">
        <w:rPr>
          <w:bCs/>
          <w:sz w:val="28"/>
          <w:szCs w:val="28"/>
        </w:rPr>
        <w:t xml:space="preserve">Уполномоченные государственные органы как субъекты аналитической </w:t>
      </w:r>
      <w:r w:rsidRPr="00792BFD">
        <w:rPr>
          <w:bCs/>
          <w:sz w:val="28"/>
          <w:szCs w:val="28"/>
        </w:rPr>
        <w:t>деятельности</w:t>
      </w:r>
      <w:r w:rsidR="00120A2A" w:rsidRPr="00792BFD">
        <w:rPr>
          <w:bCs/>
          <w:sz w:val="28"/>
          <w:szCs w:val="28"/>
        </w:rPr>
        <w:t xml:space="preserve"> в государственных финансах</w:t>
      </w:r>
      <w:r w:rsidR="00C47A94" w:rsidRPr="00792BFD">
        <w:rPr>
          <w:bCs/>
          <w:sz w:val="28"/>
          <w:szCs w:val="28"/>
        </w:rPr>
        <w:t>, их функции.</w:t>
      </w:r>
    </w:p>
    <w:p w14:paraId="15B61CE6" w14:textId="0D88F18E" w:rsidR="00A80927" w:rsidRPr="003F2225" w:rsidRDefault="00BD2034" w:rsidP="003F2225">
      <w:pPr>
        <w:spacing w:line="360" w:lineRule="auto"/>
        <w:ind w:firstLine="709"/>
        <w:jc w:val="both"/>
        <w:rPr>
          <w:bCs/>
          <w:sz w:val="28"/>
          <w:szCs w:val="28"/>
        </w:rPr>
      </w:pPr>
      <w:r w:rsidRPr="003F2225">
        <w:rPr>
          <w:bCs/>
          <w:sz w:val="28"/>
          <w:szCs w:val="28"/>
        </w:rPr>
        <w:t xml:space="preserve">Основные подходы к проведению анализа государственных финансов. </w:t>
      </w:r>
      <w:r w:rsidR="00A80927" w:rsidRPr="003F2225">
        <w:rPr>
          <w:bCs/>
          <w:sz w:val="28"/>
          <w:szCs w:val="28"/>
        </w:rPr>
        <w:t>Методы анализа государственных финансов</w:t>
      </w:r>
      <w:r w:rsidRPr="003F2225">
        <w:rPr>
          <w:bCs/>
          <w:sz w:val="28"/>
          <w:szCs w:val="28"/>
        </w:rPr>
        <w:t>, условия и ограничения применения.</w:t>
      </w:r>
    </w:p>
    <w:p w14:paraId="5AFC0026" w14:textId="18AFAE73" w:rsidR="00950FC6" w:rsidRPr="003F2225" w:rsidRDefault="00133D60" w:rsidP="003F2225">
      <w:pPr>
        <w:spacing w:line="360" w:lineRule="auto"/>
        <w:ind w:firstLine="709"/>
        <w:jc w:val="both"/>
        <w:rPr>
          <w:bCs/>
          <w:sz w:val="28"/>
          <w:szCs w:val="28"/>
        </w:rPr>
      </w:pPr>
      <w:r w:rsidRPr="003F2225">
        <w:rPr>
          <w:bCs/>
          <w:sz w:val="28"/>
          <w:szCs w:val="28"/>
        </w:rPr>
        <w:t>Источники данных и</w:t>
      </w:r>
      <w:r w:rsidR="008935EE" w:rsidRPr="003F2225">
        <w:rPr>
          <w:bCs/>
          <w:sz w:val="28"/>
          <w:szCs w:val="28"/>
        </w:rPr>
        <w:t xml:space="preserve"> сведения</w:t>
      </w:r>
      <w:r w:rsidRPr="003F2225">
        <w:rPr>
          <w:bCs/>
          <w:sz w:val="28"/>
          <w:szCs w:val="28"/>
        </w:rPr>
        <w:t xml:space="preserve">, </w:t>
      </w:r>
      <w:r w:rsidR="00120A2A" w:rsidRPr="003F2225">
        <w:rPr>
          <w:bCs/>
          <w:sz w:val="28"/>
          <w:szCs w:val="28"/>
        </w:rPr>
        <w:t xml:space="preserve">применяемые </w:t>
      </w:r>
      <w:r w:rsidR="00792BFD">
        <w:rPr>
          <w:bCs/>
          <w:sz w:val="28"/>
          <w:szCs w:val="28"/>
        </w:rPr>
        <w:t>при</w:t>
      </w:r>
      <w:r w:rsidRPr="003F2225">
        <w:rPr>
          <w:bCs/>
          <w:sz w:val="28"/>
          <w:szCs w:val="28"/>
        </w:rPr>
        <w:t xml:space="preserve"> анализе государственных финансов. </w:t>
      </w:r>
      <w:r w:rsidR="00950FC6" w:rsidRPr="003F2225">
        <w:rPr>
          <w:bCs/>
          <w:sz w:val="28"/>
          <w:szCs w:val="28"/>
        </w:rPr>
        <w:t>Обзор государственных информационных систем</w:t>
      </w:r>
      <w:r w:rsidR="008935EE" w:rsidRPr="003F2225">
        <w:rPr>
          <w:bCs/>
          <w:sz w:val="28"/>
          <w:szCs w:val="28"/>
        </w:rPr>
        <w:t xml:space="preserve">, </w:t>
      </w:r>
      <w:r w:rsidR="00120A2A" w:rsidRPr="003F2225">
        <w:rPr>
          <w:bCs/>
          <w:sz w:val="28"/>
          <w:szCs w:val="28"/>
        </w:rPr>
        <w:t xml:space="preserve">их </w:t>
      </w:r>
      <w:r w:rsidR="008935EE" w:rsidRPr="003F2225">
        <w:rPr>
          <w:bCs/>
          <w:sz w:val="28"/>
          <w:szCs w:val="28"/>
        </w:rPr>
        <w:t>использование в аналитических целях.</w:t>
      </w:r>
      <w:r w:rsidR="00950FC6" w:rsidRPr="003F2225">
        <w:rPr>
          <w:bCs/>
          <w:sz w:val="28"/>
          <w:szCs w:val="28"/>
        </w:rPr>
        <w:t xml:space="preserve"> </w:t>
      </w:r>
      <w:r w:rsidR="002B6CC9" w:rsidRPr="003F2225">
        <w:rPr>
          <w:bCs/>
          <w:sz w:val="28"/>
          <w:szCs w:val="28"/>
        </w:rPr>
        <w:t>Отчеты</w:t>
      </w:r>
      <w:r w:rsidR="00842550" w:rsidRPr="003F2225">
        <w:rPr>
          <w:bCs/>
          <w:sz w:val="28"/>
          <w:szCs w:val="28"/>
        </w:rPr>
        <w:t xml:space="preserve"> участников бюджетного процесса</w:t>
      </w:r>
      <w:r w:rsidR="002B6CC9" w:rsidRPr="003F2225">
        <w:rPr>
          <w:bCs/>
          <w:sz w:val="28"/>
          <w:szCs w:val="28"/>
        </w:rPr>
        <w:t xml:space="preserve"> как источник аналитической информации.</w:t>
      </w:r>
    </w:p>
    <w:p w14:paraId="13A6BA52" w14:textId="77777777" w:rsidR="000D5F5D" w:rsidRPr="003F2225" w:rsidRDefault="000D5F5D" w:rsidP="003F2225">
      <w:pPr>
        <w:spacing w:line="360" w:lineRule="auto"/>
        <w:ind w:firstLine="709"/>
        <w:jc w:val="both"/>
        <w:rPr>
          <w:bCs/>
          <w:sz w:val="28"/>
          <w:szCs w:val="28"/>
        </w:rPr>
      </w:pPr>
      <w:r w:rsidRPr="003F2225">
        <w:rPr>
          <w:bCs/>
          <w:sz w:val="28"/>
          <w:szCs w:val="28"/>
        </w:rPr>
        <w:t xml:space="preserve">Современные инструменты представления результатов анализа государственных финансов. Подготовка экспертных и аналитических заключений, </w:t>
      </w:r>
      <w:r w:rsidRPr="003F2225">
        <w:rPr>
          <w:bCs/>
          <w:sz w:val="28"/>
          <w:szCs w:val="28"/>
        </w:rPr>
        <w:lastRenderedPageBreak/>
        <w:t>отчетов, обзоров. Визуализация аналитических данных и результатов оценки.</w:t>
      </w:r>
    </w:p>
    <w:p w14:paraId="7599E3A4" w14:textId="6EEBF9E1" w:rsidR="000D5F5D" w:rsidRPr="003F2225" w:rsidRDefault="00C47A94" w:rsidP="003F2225">
      <w:pPr>
        <w:spacing w:line="360" w:lineRule="auto"/>
        <w:ind w:firstLine="709"/>
        <w:jc w:val="both"/>
        <w:rPr>
          <w:bCs/>
          <w:sz w:val="28"/>
          <w:szCs w:val="28"/>
        </w:rPr>
      </w:pPr>
      <w:r w:rsidRPr="003F2225">
        <w:rPr>
          <w:bCs/>
          <w:sz w:val="28"/>
          <w:szCs w:val="28"/>
        </w:rPr>
        <w:t>Применение результатов анализа государственных финансов на разных этапах бюджетного процесса.</w:t>
      </w:r>
      <w:r w:rsidR="000D5F5D" w:rsidRPr="003F2225">
        <w:rPr>
          <w:bCs/>
          <w:sz w:val="28"/>
          <w:szCs w:val="28"/>
        </w:rPr>
        <w:t xml:space="preserve"> </w:t>
      </w:r>
      <w:r w:rsidR="00EF43C1" w:rsidRPr="003F2225">
        <w:rPr>
          <w:bCs/>
          <w:sz w:val="28"/>
          <w:szCs w:val="28"/>
        </w:rPr>
        <w:t>Разработка предложений и рекомендаций по итогам аналитических мероприятий</w:t>
      </w:r>
      <w:r w:rsidR="000A7C72" w:rsidRPr="003F2225">
        <w:rPr>
          <w:bCs/>
          <w:sz w:val="28"/>
          <w:szCs w:val="28"/>
        </w:rPr>
        <w:t xml:space="preserve"> и процедур</w:t>
      </w:r>
      <w:r w:rsidR="00EF43C1" w:rsidRPr="003F2225">
        <w:rPr>
          <w:bCs/>
          <w:sz w:val="28"/>
          <w:szCs w:val="28"/>
        </w:rPr>
        <w:t>:</w:t>
      </w:r>
      <w:r w:rsidR="000A7C72" w:rsidRPr="003F2225">
        <w:rPr>
          <w:bCs/>
          <w:sz w:val="28"/>
          <w:szCs w:val="28"/>
        </w:rPr>
        <w:t xml:space="preserve"> этапы подготовки, подходы и требования к формированию.</w:t>
      </w:r>
      <w:r w:rsidR="00EF43C1" w:rsidRPr="003F2225">
        <w:rPr>
          <w:bCs/>
          <w:sz w:val="28"/>
          <w:szCs w:val="28"/>
        </w:rPr>
        <w:t xml:space="preserve"> </w:t>
      </w:r>
      <w:r w:rsidR="000D5F5D" w:rsidRPr="003F2225">
        <w:rPr>
          <w:bCs/>
          <w:sz w:val="28"/>
          <w:szCs w:val="28"/>
        </w:rPr>
        <w:t xml:space="preserve">Использование </w:t>
      </w:r>
      <w:r w:rsidR="004F0D70" w:rsidRPr="003F2225">
        <w:rPr>
          <w:bCs/>
          <w:sz w:val="28"/>
          <w:szCs w:val="28"/>
        </w:rPr>
        <w:t>итогов</w:t>
      </w:r>
      <w:r w:rsidR="000D5F5D" w:rsidRPr="003F2225">
        <w:rPr>
          <w:bCs/>
          <w:sz w:val="28"/>
          <w:szCs w:val="28"/>
        </w:rPr>
        <w:t xml:space="preserve"> экспертно-аналитической деятельности органов государственного финансового контроля (государственного аудита) в управлении государственными финансами.</w:t>
      </w:r>
    </w:p>
    <w:p w14:paraId="565EE02C" w14:textId="00F40AF8" w:rsidR="00C80B1D" w:rsidRPr="008B5D3E" w:rsidRDefault="00C80B1D" w:rsidP="003F2225">
      <w:pPr>
        <w:spacing w:line="360" w:lineRule="auto"/>
        <w:ind w:firstLine="709"/>
        <w:jc w:val="both"/>
        <w:rPr>
          <w:b/>
          <w:sz w:val="28"/>
          <w:szCs w:val="28"/>
        </w:rPr>
      </w:pPr>
      <w:r w:rsidRPr="008B5D3E">
        <w:rPr>
          <w:b/>
          <w:sz w:val="28"/>
          <w:szCs w:val="28"/>
        </w:rPr>
        <w:t xml:space="preserve">Тема 2. </w:t>
      </w:r>
      <w:r w:rsidR="00484393" w:rsidRPr="008B5D3E">
        <w:rPr>
          <w:b/>
          <w:sz w:val="28"/>
          <w:szCs w:val="28"/>
        </w:rPr>
        <w:t>Стратегический анализ государственных финанс</w:t>
      </w:r>
      <w:r w:rsidR="00305B08" w:rsidRPr="008B5D3E">
        <w:rPr>
          <w:b/>
          <w:sz w:val="28"/>
          <w:szCs w:val="28"/>
        </w:rPr>
        <w:t>ов</w:t>
      </w:r>
    </w:p>
    <w:p w14:paraId="6EF66284" w14:textId="2DF48786" w:rsidR="00EB11C0" w:rsidRPr="003F2225" w:rsidRDefault="00120A2A" w:rsidP="003F2225">
      <w:pPr>
        <w:spacing w:line="360" w:lineRule="auto"/>
        <w:ind w:firstLine="709"/>
        <w:jc w:val="both"/>
        <w:rPr>
          <w:bCs/>
          <w:sz w:val="28"/>
          <w:szCs w:val="28"/>
        </w:rPr>
      </w:pPr>
      <w:r w:rsidRPr="003F2225">
        <w:rPr>
          <w:bCs/>
          <w:sz w:val="28"/>
          <w:szCs w:val="28"/>
        </w:rPr>
        <w:t>Стратегирование в государственных финансах</w:t>
      </w:r>
      <w:r w:rsidR="009272C2" w:rsidRPr="003F2225">
        <w:rPr>
          <w:bCs/>
          <w:sz w:val="28"/>
          <w:szCs w:val="28"/>
        </w:rPr>
        <w:t xml:space="preserve">: </w:t>
      </w:r>
      <w:r w:rsidR="00EB11C0" w:rsidRPr="003F2225">
        <w:rPr>
          <w:bCs/>
          <w:sz w:val="28"/>
          <w:szCs w:val="28"/>
        </w:rPr>
        <w:t xml:space="preserve">содержание, </w:t>
      </w:r>
      <w:r w:rsidR="009272C2" w:rsidRPr="003F2225">
        <w:rPr>
          <w:bCs/>
          <w:sz w:val="28"/>
          <w:szCs w:val="28"/>
        </w:rPr>
        <w:t>особенности, инструменты.</w:t>
      </w:r>
    </w:p>
    <w:p w14:paraId="723431F3" w14:textId="2C2E6950" w:rsidR="00EB11C0" w:rsidRPr="003F2225" w:rsidRDefault="00EB11C0" w:rsidP="003F2225">
      <w:pPr>
        <w:spacing w:line="360" w:lineRule="auto"/>
        <w:ind w:firstLine="709"/>
        <w:jc w:val="both"/>
        <w:rPr>
          <w:bCs/>
          <w:sz w:val="28"/>
          <w:szCs w:val="28"/>
        </w:rPr>
      </w:pPr>
      <w:r w:rsidRPr="003F2225">
        <w:rPr>
          <w:bCs/>
          <w:sz w:val="28"/>
          <w:szCs w:val="28"/>
        </w:rPr>
        <w:t>Стратегический анализ государственных финансов</w:t>
      </w:r>
      <w:r w:rsidR="002655C4">
        <w:rPr>
          <w:bCs/>
          <w:sz w:val="28"/>
          <w:szCs w:val="28"/>
        </w:rPr>
        <w:t>, его</w:t>
      </w:r>
      <w:r w:rsidRPr="003F2225">
        <w:rPr>
          <w:bCs/>
          <w:sz w:val="28"/>
          <w:szCs w:val="28"/>
        </w:rPr>
        <w:t xml:space="preserve"> назначение, направления, методы.</w:t>
      </w:r>
    </w:p>
    <w:p w14:paraId="5E180217" w14:textId="124BC404" w:rsidR="00950FC6" w:rsidRPr="003F2225" w:rsidRDefault="00082B65" w:rsidP="003F2225">
      <w:pPr>
        <w:spacing w:line="360" w:lineRule="auto"/>
        <w:ind w:firstLine="709"/>
        <w:jc w:val="both"/>
        <w:rPr>
          <w:bCs/>
          <w:sz w:val="28"/>
          <w:szCs w:val="28"/>
        </w:rPr>
      </w:pPr>
      <w:r w:rsidRPr="003F2225">
        <w:rPr>
          <w:bCs/>
          <w:sz w:val="28"/>
          <w:szCs w:val="28"/>
        </w:rPr>
        <w:t>Документы стратегического планирования</w:t>
      </w:r>
      <w:r w:rsidR="00120A2A" w:rsidRPr="003F2225">
        <w:rPr>
          <w:bCs/>
          <w:sz w:val="28"/>
          <w:szCs w:val="28"/>
        </w:rPr>
        <w:t xml:space="preserve"> как </w:t>
      </w:r>
      <w:r w:rsidR="00034B4A" w:rsidRPr="003F2225">
        <w:rPr>
          <w:bCs/>
          <w:sz w:val="28"/>
          <w:szCs w:val="28"/>
        </w:rPr>
        <w:t>предмет</w:t>
      </w:r>
      <w:r w:rsidR="00305B08" w:rsidRPr="003F2225">
        <w:rPr>
          <w:bCs/>
          <w:sz w:val="28"/>
          <w:szCs w:val="28"/>
        </w:rPr>
        <w:t xml:space="preserve"> </w:t>
      </w:r>
      <w:r w:rsidR="00120A2A" w:rsidRPr="003F2225">
        <w:rPr>
          <w:bCs/>
          <w:sz w:val="28"/>
          <w:szCs w:val="28"/>
        </w:rPr>
        <w:t>экономического анализа</w:t>
      </w:r>
      <w:r w:rsidR="00EB11C0" w:rsidRPr="003F2225">
        <w:rPr>
          <w:bCs/>
          <w:sz w:val="28"/>
          <w:szCs w:val="28"/>
        </w:rPr>
        <w:t>, их виды</w:t>
      </w:r>
      <w:r w:rsidRPr="003F2225">
        <w:rPr>
          <w:bCs/>
          <w:sz w:val="28"/>
          <w:szCs w:val="28"/>
        </w:rPr>
        <w:t xml:space="preserve">. </w:t>
      </w:r>
      <w:r w:rsidR="009272C2" w:rsidRPr="003F2225">
        <w:rPr>
          <w:bCs/>
          <w:sz w:val="28"/>
          <w:szCs w:val="28"/>
        </w:rPr>
        <w:t>Использование документов стратегического планирования, разрабатываемых в рамках целеполагания, при оценке государственных финансов.</w:t>
      </w:r>
    </w:p>
    <w:p w14:paraId="7CD14645" w14:textId="4140221F" w:rsidR="000A7C72" w:rsidRPr="003F2225" w:rsidRDefault="00EB11C0" w:rsidP="003F2225">
      <w:pPr>
        <w:spacing w:line="360" w:lineRule="auto"/>
        <w:ind w:firstLine="709"/>
        <w:jc w:val="both"/>
        <w:rPr>
          <w:bCs/>
          <w:sz w:val="28"/>
          <w:szCs w:val="28"/>
        </w:rPr>
      </w:pPr>
      <w:r w:rsidRPr="003F2225">
        <w:rPr>
          <w:bCs/>
          <w:sz w:val="28"/>
          <w:szCs w:val="28"/>
        </w:rPr>
        <w:t xml:space="preserve">Документы бюджетного прогнозирования, оценка </w:t>
      </w:r>
      <w:r w:rsidR="00F85A89" w:rsidRPr="003F2225">
        <w:rPr>
          <w:bCs/>
          <w:sz w:val="28"/>
          <w:szCs w:val="28"/>
        </w:rPr>
        <w:t xml:space="preserve">их </w:t>
      </w:r>
      <w:r w:rsidRPr="003F2225">
        <w:rPr>
          <w:bCs/>
          <w:sz w:val="28"/>
          <w:szCs w:val="28"/>
        </w:rPr>
        <w:t>соответствия другим документам стратегического планирования</w:t>
      </w:r>
      <w:r w:rsidR="00305B08" w:rsidRPr="003F2225">
        <w:rPr>
          <w:bCs/>
          <w:sz w:val="28"/>
          <w:szCs w:val="28"/>
        </w:rPr>
        <w:t>.</w:t>
      </w:r>
    </w:p>
    <w:p w14:paraId="27F1F2EB" w14:textId="0BF309CF" w:rsidR="00034B4A" w:rsidRPr="003F2225" w:rsidRDefault="00EB11C0" w:rsidP="003F2225">
      <w:pPr>
        <w:spacing w:line="360" w:lineRule="auto"/>
        <w:ind w:firstLine="709"/>
        <w:jc w:val="both"/>
        <w:rPr>
          <w:bCs/>
          <w:sz w:val="28"/>
          <w:szCs w:val="28"/>
        </w:rPr>
      </w:pPr>
      <w:r w:rsidRPr="003F2225">
        <w:rPr>
          <w:bCs/>
          <w:sz w:val="28"/>
          <w:szCs w:val="28"/>
        </w:rPr>
        <w:t xml:space="preserve">Государственные программы </w:t>
      </w:r>
      <w:r w:rsidR="00E017BE" w:rsidRPr="003F2225">
        <w:rPr>
          <w:bCs/>
          <w:sz w:val="28"/>
          <w:szCs w:val="28"/>
        </w:rPr>
        <w:t xml:space="preserve">как </w:t>
      </w:r>
      <w:r w:rsidR="009A05A3" w:rsidRPr="003F2225">
        <w:rPr>
          <w:bCs/>
          <w:sz w:val="28"/>
          <w:szCs w:val="28"/>
        </w:rPr>
        <w:t xml:space="preserve">предмет </w:t>
      </w:r>
      <w:r w:rsidR="00E017BE" w:rsidRPr="003F2225">
        <w:rPr>
          <w:bCs/>
          <w:sz w:val="28"/>
          <w:szCs w:val="28"/>
        </w:rPr>
        <w:t xml:space="preserve">анализа. </w:t>
      </w:r>
      <w:r w:rsidR="001343F3" w:rsidRPr="003F2225">
        <w:rPr>
          <w:bCs/>
          <w:sz w:val="28"/>
          <w:szCs w:val="28"/>
        </w:rPr>
        <w:t xml:space="preserve">Отчеты о </w:t>
      </w:r>
      <w:r w:rsidR="008947FE" w:rsidRPr="003F2225">
        <w:rPr>
          <w:bCs/>
          <w:sz w:val="28"/>
          <w:szCs w:val="28"/>
        </w:rPr>
        <w:t xml:space="preserve">ходе </w:t>
      </w:r>
      <w:r w:rsidR="001343F3" w:rsidRPr="003F2225">
        <w:rPr>
          <w:bCs/>
          <w:sz w:val="28"/>
          <w:szCs w:val="28"/>
        </w:rPr>
        <w:t>реализации государственн</w:t>
      </w:r>
      <w:r w:rsidR="008947FE" w:rsidRPr="003F2225">
        <w:rPr>
          <w:bCs/>
          <w:sz w:val="28"/>
          <w:szCs w:val="28"/>
        </w:rPr>
        <w:t>ой</w:t>
      </w:r>
      <w:r w:rsidR="001343F3" w:rsidRPr="003F2225">
        <w:rPr>
          <w:bCs/>
          <w:sz w:val="28"/>
          <w:szCs w:val="28"/>
        </w:rPr>
        <w:t xml:space="preserve"> программ</w:t>
      </w:r>
      <w:r w:rsidR="008947FE" w:rsidRPr="003F2225">
        <w:rPr>
          <w:bCs/>
          <w:sz w:val="28"/>
          <w:szCs w:val="28"/>
        </w:rPr>
        <w:t>ы, их назначение, параметры, использование в целях мониторинга и оценки реализации.</w:t>
      </w:r>
      <w:r w:rsidR="00034B4A" w:rsidRPr="003F2225">
        <w:rPr>
          <w:bCs/>
          <w:sz w:val="28"/>
          <w:szCs w:val="28"/>
        </w:rPr>
        <w:t xml:space="preserve"> </w:t>
      </w:r>
      <w:r w:rsidR="008947FE" w:rsidRPr="003F2225">
        <w:rPr>
          <w:bCs/>
          <w:sz w:val="28"/>
          <w:szCs w:val="28"/>
        </w:rPr>
        <w:t xml:space="preserve">Оценка эффективности реализации государственных программ. </w:t>
      </w:r>
      <w:r w:rsidR="00FB3EA8" w:rsidRPr="003F2225">
        <w:rPr>
          <w:bCs/>
          <w:sz w:val="28"/>
          <w:szCs w:val="28"/>
        </w:rPr>
        <w:t>Анализ проектной и процессной частей государственных программ.</w:t>
      </w:r>
      <w:r w:rsidR="00034B4A" w:rsidRPr="003F2225">
        <w:rPr>
          <w:bCs/>
          <w:sz w:val="28"/>
          <w:szCs w:val="28"/>
        </w:rPr>
        <w:t xml:space="preserve"> Подходы к определению</w:t>
      </w:r>
      <w:r w:rsidR="00034B4A" w:rsidRPr="003F2225">
        <w:rPr>
          <w:rFonts w:eastAsiaTheme="minorHAnsi"/>
          <w:bCs/>
          <w:sz w:val="28"/>
          <w:szCs w:val="28"/>
          <w:lang w:eastAsia="en-US"/>
        </w:rPr>
        <w:t xml:space="preserve"> факторов</w:t>
      </w:r>
      <w:r w:rsidR="00E937DA" w:rsidRPr="003F2225">
        <w:rPr>
          <w:rFonts w:eastAsiaTheme="minorHAnsi"/>
          <w:bCs/>
          <w:sz w:val="28"/>
          <w:szCs w:val="28"/>
          <w:lang w:eastAsia="en-US"/>
        </w:rPr>
        <w:t xml:space="preserve"> и</w:t>
      </w:r>
      <w:r w:rsidR="00034B4A" w:rsidRPr="003F2225">
        <w:rPr>
          <w:rFonts w:eastAsiaTheme="minorHAnsi"/>
          <w:bCs/>
          <w:sz w:val="28"/>
          <w:szCs w:val="28"/>
          <w:lang w:eastAsia="en-US"/>
        </w:rPr>
        <w:t xml:space="preserve"> рисков реализации </w:t>
      </w:r>
      <w:r w:rsidR="00E937DA" w:rsidRPr="003F2225">
        <w:rPr>
          <w:rFonts w:eastAsiaTheme="minorHAnsi"/>
          <w:bCs/>
          <w:sz w:val="28"/>
          <w:szCs w:val="28"/>
          <w:lang w:eastAsia="en-US"/>
        </w:rPr>
        <w:t xml:space="preserve">государственных программ. Методики оценки показателей </w:t>
      </w:r>
      <w:r w:rsidR="00716A18" w:rsidRPr="003F2225">
        <w:rPr>
          <w:rFonts w:eastAsiaTheme="minorHAnsi"/>
          <w:bCs/>
          <w:sz w:val="28"/>
          <w:szCs w:val="28"/>
          <w:lang w:eastAsia="en-US"/>
        </w:rPr>
        <w:t xml:space="preserve">отдельных видов </w:t>
      </w:r>
      <w:r w:rsidR="00E937DA" w:rsidRPr="003F2225">
        <w:rPr>
          <w:rFonts w:eastAsiaTheme="minorHAnsi"/>
          <w:bCs/>
          <w:sz w:val="28"/>
          <w:szCs w:val="28"/>
          <w:lang w:eastAsia="en-US"/>
        </w:rPr>
        <w:t xml:space="preserve">государственных программ Российской Федерации. </w:t>
      </w:r>
      <w:r w:rsidR="00034B4A" w:rsidRPr="003F2225">
        <w:rPr>
          <w:bCs/>
          <w:sz w:val="28"/>
          <w:szCs w:val="28"/>
        </w:rPr>
        <w:t>Интегральная оценка эффективности реализации государственных программ</w:t>
      </w:r>
      <w:r w:rsidR="00716A18" w:rsidRPr="003F2225">
        <w:rPr>
          <w:bCs/>
          <w:sz w:val="28"/>
          <w:szCs w:val="28"/>
        </w:rPr>
        <w:t xml:space="preserve"> Российской Федерации</w:t>
      </w:r>
      <w:r w:rsidR="00034B4A" w:rsidRPr="003F2225">
        <w:rPr>
          <w:bCs/>
          <w:sz w:val="28"/>
          <w:szCs w:val="28"/>
        </w:rPr>
        <w:t xml:space="preserve">, ее элементы, </w:t>
      </w:r>
      <w:r w:rsidR="00E937DA" w:rsidRPr="003F2225">
        <w:rPr>
          <w:bCs/>
          <w:sz w:val="28"/>
          <w:szCs w:val="28"/>
        </w:rPr>
        <w:t>расчет</w:t>
      </w:r>
      <w:r w:rsidR="00034B4A" w:rsidRPr="003F2225">
        <w:rPr>
          <w:bCs/>
          <w:sz w:val="28"/>
          <w:szCs w:val="28"/>
        </w:rPr>
        <w:t>.</w:t>
      </w:r>
    </w:p>
    <w:p w14:paraId="469D12C7" w14:textId="1E000AAD" w:rsidR="00EB11C0" w:rsidRPr="003F2225" w:rsidRDefault="00A42575" w:rsidP="003F2225">
      <w:pPr>
        <w:spacing w:line="360" w:lineRule="auto"/>
        <w:ind w:firstLine="709"/>
        <w:jc w:val="both"/>
        <w:rPr>
          <w:bCs/>
          <w:sz w:val="28"/>
          <w:szCs w:val="28"/>
        </w:rPr>
      </w:pPr>
      <w:r w:rsidRPr="003F2225">
        <w:rPr>
          <w:bCs/>
          <w:sz w:val="28"/>
          <w:szCs w:val="28"/>
        </w:rPr>
        <w:t>Методика оценки реализации государственных программ Российской Федерации в ходе контроля за исполнением федерального бюджета.</w:t>
      </w:r>
      <w:r w:rsidR="00FB3EA8" w:rsidRPr="003F2225">
        <w:rPr>
          <w:bCs/>
          <w:sz w:val="28"/>
          <w:szCs w:val="28"/>
        </w:rPr>
        <w:t xml:space="preserve"> </w:t>
      </w:r>
      <w:r w:rsidR="00034B4A" w:rsidRPr="003F2225">
        <w:rPr>
          <w:bCs/>
          <w:sz w:val="28"/>
          <w:szCs w:val="28"/>
        </w:rPr>
        <w:t>Подготовка сводного доклада о ходе реализации и оценке эффективности государственных программ Российской Федерации</w:t>
      </w:r>
      <w:r w:rsidR="00E937DA" w:rsidRPr="003F2225">
        <w:rPr>
          <w:bCs/>
          <w:sz w:val="28"/>
          <w:szCs w:val="28"/>
        </w:rPr>
        <w:t>.</w:t>
      </w:r>
    </w:p>
    <w:p w14:paraId="53BC294D" w14:textId="5469DB0C" w:rsidR="007358E2" w:rsidRPr="003F2225" w:rsidRDefault="000A7C72" w:rsidP="00F67DFD">
      <w:pPr>
        <w:spacing w:line="360" w:lineRule="auto"/>
        <w:ind w:firstLine="709"/>
        <w:jc w:val="both"/>
        <w:rPr>
          <w:bCs/>
          <w:sz w:val="28"/>
          <w:szCs w:val="28"/>
        </w:rPr>
      </w:pPr>
      <w:r w:rsidRPr="003F2225">
        <w:rPr>
          <w:bCs/>
          <w:sz w:val="28"/>
          <w:szCs w:val="28"/>
        </w:rPr>
        <w:t xml:space="preserve">Анализ проектов нормативных правовых актов, регулирующих бюджетные </w:t>
      </w:r>
      <w:r w:rsidRPr="003F2225">
        <w:rPr>
          <w:bCs/>
          <w:sz w:val="28"/>
          <w:szCs w:val="28"/>
        </w:rPr>
        <w:lastRenderedPageBreak/>
        <w:t xml:space="preserve">правоотношения. </w:t>
      </w:r>
      <w:r w:rsidR="0062283D" w:rsidRPr="003F2225">
        <w:rPr>
          <w:bCs/>
          <w:sz w:val="28"/>
          <w:szCs w:val="28"/>
        </w:rPr>
        <w:t xml:space="preserve">Анализ как метод предварительного аудита формирования бюджетов публично-правовых образований. </w:t>
      </w:r>
      <w:r w:rsidRPr="003F2225">
        <w:rPr>
          <w:bCs/>
          <w:sz w:val="28"/>
          <w:szCs w:val="28"/>
        </w:rPr>
        <w:t xml:space="preserve">Анализ проекта закона (решения) о бюджете, оценка соответствия прогнозным значениям социально-экономического развития и </w:t>
      </w:r>
      <w:r w:rsidR="00D232C7" w:rsidRPr="003F2225">
        <w:rPr>
          <w:bCs/>
          <w:sz w:val="28"/>
          <w:szCs w:val="28"/>
        </w:rPr>
        <w:t>реалистичности бюджетных параметров.</w:t>
      </w:r>
    </w:p>
    <w:p w14:paraId="78845E56" w14:textId="668507DC" w:rsidR="00305B08" w:rsidRPr="008B5D3E" w:rsidRDefault="00305B08" w:rsidP="003F2225">
      <w:pPr>
        <w:spacing w:line="360" w:lineRule="auto"/>
        <w:ind w:firstLine="709"/>
        <w:jc w:val="both"/>
        <w:rPr>
          <w:b/>
          <w:sz w:val="28"/>
          <w:szCs w:val="28"/>
        </w:rPr>
      </w:pPr>
      <w:r w:rsidRPr="008B5D3E">
        <w:rPr>
          <w:b/>
          <w:sz w:val="28"/>
          <w:szCs w:val="28"/>
        </w:rPr>
        <w:t xml:space="preserve">Тема </w:t>
      </w:r>
      <w:r w:rsidR="00F32C4A" w:rsidRPr="008B5D3E">
        <w:rPr>
          <w:b/>
          <w:sz w:val="28"/>
          <w:szCs w:val="28"/>
        </w:rPr>
        <w:t>3</w:t>
      </w:r>
      <w:r w:rsidRPr="008B5D3E">
        <w:rPr>
          <w:b/>
          <w:sz w:val="28"/>
          <w:szCs w:val="28"/>
        </w:rPr>
        <w:t xml:space="preserve">. </w:t>
      </w:r>
      <w:r w:rsidR="00AF53A0" w:rsidRPr="008B5D3E">
        <w:rPr>
          <w:b/>
          <w:sz w:val="28"/>
          <w:szCs w:val="28"/>
        </w:rPr>
        <w:t xml:space="preserve">Анализ </w:t>
      </w:r>
      <w:r w:rsidRPr="008B5D3E">
        <w:rPr>
          <w:b/>
          <w:sz w:val="28"/>
          <w:szCs w:val="28"/>
        </w:rPr>
        <w:t>качества управления государственными финансами</w:t>
      </w:r>
    </w:p>
    <w:p w14:paraId="3B9A3D16" w14:textId="517B5D9B" w:rsidR="00135351" w:rsidRPr="003F2225" w:rsidRDefault="00135351" w:rsidP="003F2225">
      <w:pPr>
        <w:spacing w:line="360" w:lineRule="auto"/>
        <w:ind w:firstLine="709"/>
        <w:jc w:val="both"/>
        <w:rPr>
          <w:bCs/>
          <w:sz w:val="28"/>
          <w:szCs w:val="28"/>
        </w:rPr>
      </w:pPr>
      <w:r w:rsidRPr="003F2225">
        <w:rPr>
          <w:bCs/>
          <w:sz w:val="28"/>
          <w:szCs w:val="28"/>
        </w:rPr>
        <w:t xml:space="preserve">Качество управления государственными финансами как </w:t>
      </w:r>
      <w:r w:rsidR="009A05A3" w:rsidRPr="003F2225">
        <w:rPr>
          <w:bCs/>
          <w:sz w:val="28"/>
          <w:szCs w:val="28"/>
        </w:rPr>
        <w:t xml:space="preserve">предмет </w:t>
      </w:r>
      <w:r w:rsidRPr="003F2225">
        <w:rPr>
          <w:bCs/>
          <w:sz w:val="28"/>
          <w:szCs w:val="28"/>
        </w:rPr>
        <w:t>анализа, его основные направления.</w:t>
      </w:r>
    </w:p>
    <w:p w14:paraId="42A91A87" w14:textId="036B048D" w:rsidR="00305B08" w:rsidRPr="003F2225" w:rsidRDefault="00305B08" w:rsidP="003F2225">
      <w:pPr>
        <w:spacing w:line="360" w:lineRule="auto"/>
        <w:ind w:firstLine="709"/>
        <w:jc w:val="both"/>
        <w:rPr>
          <w:bCs/>
          <w:sz w:val="28"/>
          <w:szCs w:val="28"/>
        </w:rPr>
      </w:pPr>
      <w:r w:rsidRPr="003F2225">
        <w:rPr>
          <w:bCs/>
          <w:sz w:val="28"/>
          <w:szCs w:val="28"/>
        </w:rPr>
        <w:t>Анализ качества бюджетного планирования и прогнозирования: методические подходы, критерии оценки</w:t>
      </w:r>
      <w:r w:rsidR="00AF53A0" w:rsidRPr="003F2225">
        <w:rPr>
          <w:bCs/>
          <w:sz w:val="28"/>
          <w:szCs w:val="28"/>
        </w:rPr>
        <w:t>, использование результатов в управленческих целях. Оценка методического обеспечения прогнозирования бюджетных доходов и планирования бюджетных ассигнований.</w:t>
      </w:r>
    </w:p>
    <w:p w14:paraId="28FAA36D" w14:textId="0A1BEBAB" w:rsidR="00305B08" w:rsidRPr="003F2225" w:rsidRDefault="00305B08" w:rsidP="003F2225">
      <w:pPr>
        <w:spacing w:line="360" w:lineRule="auto"/>
        <w:ind w:firstLine="709"/>
        <w:jc w:val="both"/>
        <w:rPr>
          <w:bCs/>
          <w:sz w:val="28"/>
          <w:szCs w:val="28"/>
        </w:rPr>
      </w:pPr>
      <w:r w:rsidRPr="003F2225">
        <w:rPr>
          <w:bCs/>
          <w:sz w:val="28"/>
          <w:szCs w:val="28"/>
        </w:rPr>
        <w:t xml:space="preserve">Обзоры бюджетных расходов как аналитический инструмент, </w:t>
      </w:r>
      <w:r w:rsidR="00AF53A0" w:rsidRPr="003F2225">
        <w:rPr>
          <w:bCs/>
          <w:sz w:val="28"/>
          <w:szCs w:val="28"/>
        </w:rPr>
        <w:t>их значение,</w:t>
      </w:r>
      <w:r w:rsidR="008B03EE" w:rsidRPr="003F2225">
        <w:rPr>
          <w:bCs/>
          <w:sz w:val="28"/>
          <w:szCs w:val="28"/>
        </w:rPr>
        <w:t xml:space="preserve"> регламент проведения, использование результатов</w:t>
      </w:r>
      <w:r w:rsidRPr="003F2225">
        <w:rPr>
          <w:bCs/>
          <w:sz w:val="28"/>
          <w:szCs w:val="28"/>
        </w:rPr>
        <w:t>.</w:t>
      </w:r>
    </w:p>
    <w:p w14:paraId="4E83A0D7" w14:textId="6BE4CF7D" w:rsidR="007C082E" w:rsidRPr="003F2225" w:rsidRDefault="00AF53A0" w:rsidP="003F2225">
      <w:pPr>
        <w:spacing w:line="360" w:lineRule="auto"/>
        <w:ind w:firstLine="709"/>
        <w:jc w:val="both"/>
        <w:rPr>
          <w:bCs/>
          <w:sz w:val="28"/>
          <w:szCs w:val="28"/>
        </w:rPr>
      </w:pPr>
      <w:r w:rsidRPr="003F2225">
        <w:rPr>
          <w:bCs/>
          <w:sz w:val="28"/>
          <w:szCs w:val="28"/>
        </w:rPr>
        <w:t xml:space="preserve">Оценка </w:t>
      </w:r>
      <w:r w:rsidR="00A14B28" w:rsidRPr="003F2225">
        <w:rPr>
          <w:bCs/>
          <w:sz w:val="28"/>
          <w:szCs w:val="28"/>
        </w:rPr>
        <w:t xml:space="preserve">качества </w:t>
      </w:r>
      <w:r w:rsidRPr="003F2225">
        <w:rPr>
          <w:bCs/>
          <w:sz w:val="28"/>
          <w:szCs w:val="28"/>
        </w:rPr>
        <w:t>исполнения бюджета. Структурно-динамический анализ доходов, расходов, источников финансирования дефицита бюджета.</w:t>
      </w:r>
      <w:r w:rsidR="00396A5A" w:rsidRPr="003F2225">
        <w:rPr>
          <w:bCs/>
          <w:sz w:val="28"/>
          <w:szCs w:val="28"/>
        </w:rPr>
        <w:t xml:space="preserve"> Равномерность кассовых поступлений </w:t>
      </w:r>
      <w:r w:rsidR="0072479B" w:rsidRPr="003F2225">
        <w:rPr>
          <w:bCs/>
          <w:sz w:val="28"/>
          <w:szCs w:val="28"/>
        </w:rPr>
        <w:t xml:space="preserve">в бюджет </w:t>
      </w:r>
      <w:r w:rsidR="00396A5A" w:rsidRPr="003F2225">
        <w:rPr>
          <w:bCs/>
          <w:sz w:val="28"/>
          <w:szCs w:val="28"/>
        </w:rPr>
        <w:t xml:space="preserve">и кассовых </w:t>
      </w:r>
      <w:r w:rsidR="0072479B" w:rsidRPr="003F2225">
        <w:rPr>
          <w:bCs/>
          <w:sz w:val="28"/>
          <w:szCs w:val="28"/>
        </w:rPr>
        <w:t>выплат из бюджета</w:t>
      </w:r>
      <w:r w:rsidR="002616D0" w:rsidRPr="003F2225">
        <w:rPr>
          <w:bCs/>
          <w:sz w:val="28"/>
          <w:szCs w:val="28"/>
        </w:rPr>
        <w:t>.</w:t>
      </w:r>
      <w:r w:rsidR="00396A5A" w:rsidRPr="003F2225">
        <w:rPr>
          <w:bCs/>
          <w:sz w:val="28"/>
          <w:szCs w:val="28"/>
        </w:rPr>
        <w:t xml:space="preserve"> </w:t>
      </w:r>
      <w:r w:rsidR="002616D0" w:rsidRPr="003F2225">
        <w:rPr>
          <w:bCs/>
          <w:sz w:val="28"/>
          <w:szCs w:val="28"/>
        </w:rPr>
        <w:t>О</w:t>
      </w:r>
      <w:r w:rsidR="00FB3EA8" w:rsidRPr="003F2225">
        <w:rPr>
          <w:bCs/>
          <w:sz w:val="28"/>
          <w:szCs w:val="28"/>
        </w:rPr>
        <w:t xml:space="preserve">ценка </w:t>
      </w:r>
      <w:r w:rsidR="00396A5A" w:rsidRPr="003F2225">
        <w:rPr>
          <w:bCs/>
          <w:sz w:val="28"/>
          <w:szCs w:val="28"/>
        </w:rPr>
        <w:t>неосвоенны</w:t>
      </w:r>
      <w:r w:rsidR="00FB3EA8" w:rsidRPr="003F2225">
        <w:rPr>
          <w:bCs/>
          <w:sz w:val="28"/>
          <w:szCs w:val="28"/>
        </w:rPr>
        <w:t>х</w:t>
      </w:r>
      <w:r w:rsidR="00396A5A" w:rsidRPr="003F2225">
        <w:rPr>
          <w:bCs/>
          <w:sz w:val="28"/>
          <w:szCs w:val="28"/>
        </w:rPr>
        <w:t xml:space="preserve"> бюджетны</w:t>
      </w:r>
      <w:r w:rsidR="00FB3EA8" w:rsidRPr="003F2225">
        <w:rPr>
          <w:bCs/>
          <w:sz w:val="28"/>
          <w:szCs w:val="28"/>
        </w:rPr>
        <w:t>х</w:t>
      </w:r>
      <w:r w:rsidR="00396A5A" w:rsidRPr="003F2225">
        <w:rPr>
          <w:bCs/>
          <w:sz w:val="28"/>
          <w:szCs w:val="28"/>
        </w:rPr>
        <w:t xml:space="preserve"> ассигновани</w:t>
      </w:r>
      <w:r w:rsidR="00FB3EA8" w:rsidRPr="003F2225">
        <w:rPr>
          <w:bCs/>
          <w:sz w:val="28"/>
          <w:szCs w:val="28"/>
        </w:rPr>
        <w:t>й</w:t>
      </w:r>
      <w:r w:rsidR="002616D0" w:rsidRPr="003F2225">
        <w:rPr>
          <w:bCs/>
          <w:sz w:val="28"/>
          <w:szCs w:val="28"/>
        </w:rPr>
        <w:t xml:space="preserve">, </w:t>
      </w:r>
      <w:r w:rsidR="00FB3EA8" w:rsidRPr="003F2225">
        <w:rPr>
          <w:bCs/>
          <w:sz w:val="28"/>
          <w:szCs w:val="28"/>
        </w:rPr>
        <w:t xml:space="preserve">дебиторской </w:t>
      </w:r>
      <w:r w:rsidR="00D746E2" w:rsidRPr="003F2225">
        <w:rPr>
          <w:bCs/>
          <w:sz w:val="28"/>
          <w:szCs w:val="28"/>
        </w:rPr>
        <w:t xml:space="preserve">и кредиторской </w:t>
      </w:r>
      <w:r w:rsidR="00FB3EA8" w:rsidRPr="003F2225">
        <w:rPr>
          <w:bCs/>
          <w:sz w:val="28"/>
          <w:szCs w:val="28"/>
        </w:rPr>
        <w:t>задолженности.</w:t>
      </w:r>
      <w:r w:rsidR="00F225B8" w:rsidRPr="003F2225">
        <w:rPr>
          <w:bCs/>
          <w:sz w:val="28"/>
          <w:szCs w:val="28"/>
        </w:rPr>
        <w:t xml:space="preserve"> Анализ бюджетных резервов.</w:t>
      </w:r>
    </w:p>
    <w:p w14:paraId="52A0CC51" w14:textId="722A08F2" w:rsidR="007437C6" w:rsidRPr="003F2225" w:rsidRDefault="007437C6" w:rsidP="003F2225">
      <w:pPr>
        <w:spacing w:line="360" w:lineRule="auto"/>
        <w:ind w:firstLine="709"/>
        <w:jc w:val="both"/>
        <w:rPr>
          <w:bCs/>
          <w:sz w:val="28"/>
          <w:szCs w:val="28"/>
        </w:rPr>
      </w:pPr>
      <w:r w:rsidRPr="003F2225">
        <w:rPr>
          <w:bCs/>
          <w:sz w:val="28"/>
          <w:szCs w:val="28"/>
        </w:rPr>
        <w:t>Методические и организационные особенности оценки качества исполнения бюджета главными администраторами бюджетных средств.</w:t>
      </w:r>
      <w:r w:rsidR="00665617" w:rsidRPr="003F2225">
        <w:rPr>
          <w:bCs/>
          <w:sz w:val="28"/>
          <w:szCs w:val="28"/>
        </w:rPr>
        <w:t xml:space="preserve"> Показатели качества финансового менеджмента главных администраторов бюджетных средств и подведомственных учреждений, порядок и информационные источники расчета.</w:t>
      </w:r>
    </w:p>
    <w:p w14:paraId="64B291CA" w14:textId="610477FC" w:rsidR="00301FE1" w:rsidRPr="003F2225" w:rsidRDefault="00716A18" w:rsidP="003F2225">
      <w:pPr>
        <w:spacing w:line="360" w:lineRule="auto"/>
        <w:ind w:firstLine="709"/>
        <w:jc w:val="both"/>
        <w:rPr>
          <w:rFonts w:eastAsiaTheme="minorHAnsi"/>
          <w:bCs/>
          <w:sz w:val="28"/>
          <w:szCs w:val="28"/>
          <w:lang w:eastAsia="en-US"/>
        </w:rPr>
      </w:pPr>
      <w:r w:rsidRPr="003F2225">
        <w:rPr>
          <w:bCs/>
          <w:sz w:val="28"/>
          <w:szCs w:val="28"/>
        </w:rPr>
        <w:t>Оценка эффективности налоговых расходов</w:t>
      </w:r>
      <w:r w:rsidR="006979CB" w:rsidRPr="003F2225">
        <w:rPr>
          <w:bCs/>
          <w:sz w:val="28"/>
          <w:szCs w:val="28"/>
        </w:rPr>
        <w:t>:</w:t>
      </w:r>
      <w:r w:rsidR="007C082E" w:rsidRPr="003F2225">
        <w:rPr>
          <w:bCs/>
          <w:sz w:val="28"/>
          <w:szCs w:val="28"/>
        </w:rPr>
        <w:t xml:space="preserve"> методический подход, </w:t>
      </w:r>
      <w:r w:rsidR="00301FE1" w:rsidRPr="003F2225">
        <w:rPr>
          <w:bCs/>
          <w:sz w:val="28"/>
          <w:szCs w:val="28"/>
        </w:rPr>
        <w:t xml:space="preserve">критерии, </w:t>
      </w:r>
      <w:r w:rsidR="007C082E" w:rsidRPr="003F2225">
        <w:rPr>
          <w:bCs/>
          <w:sz w:val="28"/>
          <w:szCs w:val="28"/>
        </w:rPr>
        <w:t>расчет совокупного бюджетного эффекта.</w:t>
      </w:r>
      <w:r w:rsidR="00301FE1" w:rsidRPr="003F2225">
        <w:rPr>
          <w:bCs/>
          <w:sz w:val="28"/>
          <w:szCs w:val="28"/>
        </w:rPr>
        <w:t xml:space="preserve"> Ср</w:t>
      </w:r>
      <w:r w:rsidR="00301FE1" w:rsidRPr="003F2225">
        <w:rPr>
          <w:rFonts w:eastAsiaTheme="minorHAnsi"/>
          <w:bCs/>
          <w:sz w:val="28"/>
          <w:szCs w:val="28"/>
          <w:lang w:eastAsia="en-US"/>
        </w:rPr>
        <w:t>авнительный анализ результативности налоговых льгот и альтернативных механизмов достижения целей государственной программы.</w:t>
      </w:r>
    </w:p>
    <w:p w14:paraId="26782940" w14:textId="10F19A62" w:rsidR="00135351" w:rsidRPr="003F2225" w:rsidRDefault="00135351" w:rsidP="003F2225">
      <w:pPr>
        <w:spacing w:line="360" w:lineRule="auto"/>
        <w:ind w:firstLine="709"/>
        <w:jc w:val="both"/>
        <w:rPr>
          <w:bCs/>
          <w:sz w:val="28"/>
          <w:szCs w:val="28"/>
        </w:rPr>
      </w:pPr>
      <w:r w:rsidRPr="003F2225">
        <w:rPr>
          <w:bCs/>
          <w:sz w:val="28"/>
          <w:szCs w:val="28"/>
        </w:rPr>
        <w:t xml:space="preserve">Анализ открытости бюджетных данных участников бюджетного процесса. Методические </w:t>
      </w:r>
      <w:r w:rsidR="00E30749" w:rsidRPr="003F2225">
        <w:rPr>
          <w:bCs/>
          <w:sz w:val="28"/>
          <w:szCs w:val="28"/>
        </w:rPr>
        <w:t>подходы</w:t>
      </w:r>
      <w:r w:rsidR="00AD01D1" w:rsidRPr="003F2225">
        <w:rPr>
          <w:bCs/>
          <w:sz w:val="28"/>
          <w:szCs w:val="28"/>
        </w:rPr>
        <w:t>,</w:t>
      </w:r>
      <w:r w:rsidR="00E30749" w:rsidRPr="003F2225">
        <w:rPr>
          <w:bCs/>
          <w:sz w:val="28"/>
          <w:szCs w:val="28"/>
        </w:rPr>
        <w:t xml:space="preserve"> </w:t>
      </w:r>
      <w:r w:rsidR="00AD01D1" w:rsidRPr="003F2225">
        <w:rPr>
          <w:bCs/>
          <w:sz w:val="28"/>
          <w:szCs w:val="28"/>
        </w:rPr>
        <w:t xml:space="preserve">критерии </w:t>
      </w:r>
      <w:r w:rsidRPr="003F2225">
        <w:rPr>
          <w:bCs/>
          <w:sz w:val="28"/>
          <w:szCs w:val="28"/>
        </w:rPr>
        <w:t>оценк</w:t>
      </w:r>
      <w:r w:rsidR="00AD01D1" w:rsidRPr="003F2225">
        <w:rPr>
          <w:bCs/>
          <w:sz w:val="28"/>
          <w:szCs w:val="28"/>
        </w:rPr>
        <w:t>и</w:t>
      </w:r>
      <w:r w:rsidRPr="003F2225">
        <w:rPr>
          <w:bCs/>
          <w:sz w:val="28"/>
          <w:szCs w:val="28"/>
        </w:rPr>
        <w:t xml:space="preserve"> открытости бюджетных данных публично-правовых образований</w:t>
      </w:r>
      <w:r w:rsidR="00E30749" w:rsidRPr="003F2225">
        <w:rPr>
          <w:bCs/>
          <w:sz w:val="28"/>
          <w:szCs w:val="28"/>
        </w:rPr>
        <w:t>.</w:t>
      </w:r>
      <w:r w:rsidR="00AD01D1" w:rsidRPr="003F2225">
        <w:rPr>
          <w:bCs/>
          <w:sz w:val="28"/>
          <w:szCs w:val="28"/>
        </w:rPr>
        <w:t xml:space="preserve"> Составление рейтинга бюджетной открытости публично-правовых образований.</w:t>
      </w:r>
    </w:p>
    <w:p w14:paraId="1FBC5B26" w14:textId="339ABB3C" w:rsidR="00C11BAC" w:rsidRPr="003F2225" w:rsidRDefault="00C11BAC" w:rsidP="003F2225">
      <w:pPr>
        <w:spacing w:line="360" w:lineRule="auto"/>
        <w:ind w:firstLine="709"/>
        <w:jc w:val="both"/>
        <w:rPr>
          <w:bCs/>
          <w:sz w:val="28"/>
          <w:szCs w:val="28"/>
        </w:rPr>
      </w:pPr>
      <w:r w:rsidRPr="003F2225">
        <w:rPr>
          <w:bCs/>
          <w:sz w:val="28"/>
          <w:szCs w:val="28"/>
        </w:rPr>
        <w:lastRenderedPageBreak/>
        <w:t>Рекомендаци</w:t>
      </w:r>
      <w:r w:rsidR="00956CB3" w:rsidRPr="003F2225">
        <w:rPr>
          <w:bCs/>
          <w:sz w:val="28"/>
          <w:szCs w:val="28"/>
        </w:rPr>
        <w:t>и</w:t>
      </w:r>
      <w:r w:rsidRPr="003F2225">
        <w:rPr>
          <w:bCs/>
          <w:sz w:val="28"/>
          <w:szCs w:val="28"/>
        </w:rPr>
        <w:t xml:space="preserve"> по повышению качества управления государственными финансами</w:t>
      </w:r>
      <w:r w:rsidR="000A7C72" w:rsidRPr="003F2225">
        <w:rPr>
          <w:bCs/>
          <w:sz w:val="28"/>
          <w:szCs w:val="28"/>
        </w:rPr>
        <w:t>, особенности подготовки на разных этапах бюджетного процесса.</w:t>
      </w:r>
    </w:p>
    <w:p w14:paraId="703D87FB" w14:textId="77777777" w:rsidR="007D036B" w:rsidRDefault="007D036B" w:rsidP="003F2225">
      <w:pPr>
        <w:spacing w:line="360" w:lineRule="auto"/>
        <w:ind w:firstLine="709"/>
        <w:jc w:val="both"/>
        <w:rPr>
          <w:b/>
          <w:sz w:val="28"/>
          <w:szCs w:val="28"/>
        </w:rPr>
      </w:pPr>
    </w:p>
    <w:p w14:paraId="22E026DE" w14:textId="18A44025" w:rsidR="00C80B1D" w:rsidRPr="008B5D3E" w:rsidRDefault="00C80B1D" w:rsidP="003F2225">
      <w:pPr>
        <w:spacing w:line="360" w:lineRule="auto"/>
        <w:ind w:firstLine="709"/>
        <w:jc w:val="both"/>
        <w:rPr>
          <w:b/>
          <w:sz w:val="28"/>
          <w:szCs w:val="28"/>
        </w:rPr>
      </w:pPr>
      <w:r w:rsidRPr="008B5D3E">
        <w:rPr>
          <w:b/>
          <w:sz w:val="28"/>
          <w:szCs w:val="28"/>
        </w:rPr>
        <w:t xml:space="preserve">Тема </w:t>
      </w:r>
      <w:r w:rsidR="00F32C4A" w:rsidRPr="008B5D3E">
        <w:rPr>
          <w:b/>
          <w:sz w:val="28"/>
          <w:szCs w:val="28"/>
        </w:rPr>
        <w:t>4</w:t>
      </w:r>
      <w:r w:rsidRPr="008B5D3E">
        <w:rPr>
          <w:b/>
          <w:sz w:val="28"/>
          <w:szCs w:val="28"/>
        </w:rPr>
        <w:t xml:space="preserve">. </w:t>
      </w:r>
      <w:r w:rsidR="00484393" w:rsidRPr="008B5D3E">
        <w:rPr>
          <w:b/>
          <w:sz w:val="28"/>
          <w:szCs w:val="28"/>
        </w:rPr>
        <w:t>Особенности финансового анализа в государственном секторе</w:t>
      </w:r>
    </w:p>
    <w:p w14:paraId="5E20DB57" w14:textId="3FE72D1F" w:rsidR="004259FD" w:rsidRPr="003F2225" w:rsidRDefault="007A35E6" w:rsidP="003F2225">
      <w:pPr>
        <w:spacing w:line="360" w:lineRule="auto"/>
        <w:ind w:firstLine="709"/>
        <w:jc w:val="both"/>
        <w:rPr>
          <w:bCs/>
          <w:sz w:val="28"/>
          <w:szCs w:val="28"/>
        </w:rPr>
      </w:pPr>
      <w:r w:rsidRPr="003F2225">
        <w:rPr>
          <w:bCs/>
          <w:sz w:val="28"/>
          <w:szCs w:val="28"/>
        </w:rPr>
        <w:t>Финансовый анализ в государственном секторе: содержание, основные методы.</w:t>
      </w:r>
    </w:p>
    <w:p w14:paraId="0DFCF232" w14:textId="6C372D5B" w:rsidR="007A35E6" w:rsidRPr="003F2225" w:rsidRDefault="00833036" w:rsidP="003F2225">
      <w:pPr>
        <w:spacing w:line="360" w:lineRule="auto"/>
        <w:ind w:firstLine="709"/>
        <w:jc w:val="both"/>
        <w:rPr>
          <w:bCs/>
          <w:sz w:val="28"/>
          <w:szCs w:val="28"/>
        </w:rPr>
      </w:pPr>
      <w:r w:rsidRPr="003F2225">
        <w:rPr>
          <w:bCs/>
          <w:sz w:val="28"/>
          <w:szCs w:val="28"/>
        </w:rPr>
        <w:t>А</w:t>
      </w:r>
      <w:r w:rsidR="007A35E6" w:rsidRPr="003F2225">
        <w:rPr>
          <w:bCs/>
          <w:sz w:val="28"/>
          <w:szCs w:val="28"/>
        </w:rPr>
        <w:t xml:space="preserve">нализ бюджетной отчетности главных администраторов бюджетных средств. </w:t>
      </w:r>
      <w:r w:rsidR="009B0FFC" w:rsidRPr="003F2225">
        <w:rPr>
          <w:bCs/>
          <w:sz w:val="28"/>
          <w:szCs w:val="28"/>
        </w:rPr>
        <w:t>Горизонтальный, вертикальный и факторный анализ</w:t>
      </w:r>
      <w:r w:rsidR="007A35E6" w:rsidRPr="003F2225">
        <w:rPr>
          <w:bCs/>
          <w:sz w:val="28"/>
          <w:szCs w:val="28"/>
        </w:rPr>
        <w:t xml:space="preserve"> бюджетной отчетности главных администраторов бюджетных средств.</w:t>
      </w:r>
    </w:p>
    <w:p w14:paraId="1FBD6080" w14:textId="01432B0D" w:rsidR="009B0FFC" w:rsidRPr="003F2225" w:rsidRDefault="009B0FFC" w:rsidP="003F2225">
      <w:pPr>
        <w:spacing w:line="360" w:lineRule="auto"/>
        <w:ind w:firstLine="709"/>
        <w:jc w:val="both"/>
        <w:rPr>
          <w:bCs/>
          <w:sz w:val="28"/>
          <w:szCs w:val="28"/>
        </w:rPr>
      </w:pPr>
      <w:r w:rsidRPr="003F2225">
        <w:rPr>
          <w:bCs/>
          <w:sz w:val="28"/>
          <w:szCs w:val="28"/>
        </w:rPr>
        <w:t xml:space="preserve">Особенности проведения анализа </w:t>
      </w:r>
      <w:r w:rsidR="00833036" w:rsidRPr="003F2225">
        <w:rPr>
          <w:bCs/>
          <w:sz w:val="28"/>
          <w:szCs w:val="28"/>
        </w:rPr>
        <w:t xml:space="preserve">бюджетной </w:t>
      </w:r>
      <w:r w:rsidRPr="003F2225">
        <w:rPr>
          <w:bCs/>
          <w:sz w:val="28"/>
          <w:szCs w:val="28"/>
        </w:rPr>
        <w:t xml:space="preserve">отчетности получателей </w:t>
      </w:r>
      <w:r w:rsidR="00833036" w:rsidRPr="003F2225">
        <w:rPr>
          <w:bCs/>
          <w:sz w:val="28"/>
          <w:szCs w:val="28"/>
        </w:rPr>
        <w:t xml:space="preserve">бюджетных </w:t>
      </w:r>
      <w:r w:rsidRPr="003F2225">
        <w:rPr>
          <w:bCs/>
          <w:sz w:val="28"/>
          <w:szCs w:val="28"/>
        </w:rPr>
        <w:t>средств. Методы анализа экономического потенциала, финансовой самостоятельности, платежеспособности получателей средств бюджета.</w:t>
      </w:r>
    </w:p>
    <w:p w14:paraId="1244C24F" w14:textId="1BE3ECDC" w:rsidR="009B0FFC" w:rsidRPr="003F2225" w:rsidRDefault="00833036" w:rsidP="003F2225">
      <w:pPr>
        <w:spacing w:line="360" w:lineRule="auto"/>
        <w:ind w:firstLine="709"/>
        <w:jc w:val="both"/>
        <w:rPr>
          <w:bCs/>
          <w:sz w:val="28"/>
          <w:szCs w:val="28"/>
        </w:rPr>
      </w:pPr>
      <w:r w:rsidRPr="003F2225">
        <w:rPr>
          <w:bCs/>
          <w:sz w:val="28"/>
          <w:szCs w:val="28"/>
        </w:rPr>
        <w:t>А</w:t>
      </w:r>
      <w:r w:rsidR="009B0FFC" w:rsidRPr="003F2225">
        <w:rPr>
          <w:bCs/>
          <w:sz w:val="28"/>
          <w:szCs w:val="28"/>
        </w:rPr>
        <w:t>нализ бюджетной отчетности публично-правового образования.</w:t>
      </w:r>
    </w:p>
    <w:p w14:paraId="0C9293F0" w14:textId="120268F9" w:rsidR="00CB3DBD" w:rsidRPr="003F2225" w:rsidRDefault="00AF53A0" w:rsidP="003F2225">
      <w:pPr>
        <w:spacing w:line="360" w:lineRule="auto"/>
        <w:ind w:firstLine="709"/>
        <w:jc w:val="both"/>
        <w:rPr>
          <w:bCs/>
          <w:sz w:val="28"/>
          <w:szCs w:val="28"/>
        </w:rPr>
      </w:pPr>
      <w:r w:rsidRPr="003E6FE0">
        <w:rPr>
          <w:bCs/>
          <w:sz w:val="28"/>
          <w:szCs w:val="28"/>
        </w:rPr>
        <w:t xml:space="preserve">Оценка достоверности </w:t>
      </w:r>
      <w:r w:rsidR="00CB3DBD" w:rsidRPr="003E6FE0">
        <w:rPr>
          <w:bCs/>
          <w:sz w:val="28"/>
          <w:szCs w:val="28"/>
        </w:rPr>
        <w:t>бюджетной отчетности главных администраторов бюджетных средств</w:t>
      </w:r>
      <w:r w:rsidR="00396A5A" w:rsidRPr="003E6FE0">
        <w:rPr>
          <w:bCs/>
          <w:sz w:val="28"/>
          <w:szCs w:val="28"/>
        </w:rPr>
        <w:t xml:space="preserve"> и</w:t>
      </w:r>
      <w:r w:rsidR="00CB3DBD" w:rsidRPr="003E6FE0">
        <w:rPr>
          <w:bCs/>
          <w:sz w:val="28"/>
          <w:szCs w:val="28"/>
        </w:rPr>
        <w:t xml:space="preserve"> бюджетной отчетности публично-правового образования</w:t>
      </w:r>
      <w:r w:rsidR="00CB3DBD" w:rsidRPr="003F2225">
        <w:rPr>
          <w:bCs/>
          <w:sz w:val="28"/>
          <w:szCs w:val="28"/>
        </w:rPr>
        <w:t xml:space="preserve"> орган</w:t>
      </w:r>
      <w:r w:rsidRPr="003F2225">
        <w:rPr>
          <w:bCs/>
          <w:sz w:val="28"/>
          <w:szCs w:val="28"/>
        </w:rPr>
        <w:t>ами</w:t>
      </w:r>
      <w:r w:rsidR="00CB3DBD" w:rsidRPr="003F2225">
        <w:rPr>
          <w:bCs/>
          <w:sz w:val="28"/>
          <w:szCs w:val="28"/>
        </w:rPr>
        <w:t xml:space="preserve"> государственного финансового контроля</w:t>
      </w:r>
      <w:r w:rsidRPr="003F2225">
        <w:rPr>
          <w:bCs/>
          <w:sz w:val="28"/>
          <w:szCs w:val="28"/>
        </w:rPr>
        <w:t xml:space="preserve"> (</w:t>
      </w:r>
      <w:r w:rsidR="00CB3DBD" w:rsidRPr="003F2225">
        <w:rPr>
          <w:bCs/>
          <w:sz w:val="28"/>
          <w:szCs w:val="28"/>
        </w:rPr>
        <w:t>государственного аудита</w:t>
      </w:r>
      <w:r w:rsidRPr="003F2225">
        <w:rPr>
          <w:bCs/>
          <w:sz w:val="28"/>
          <w:szCs w:val="28"/>
        </w:rPr>
        <w:t>)</w:t>
      </w:r>
      <w:r w:rsidR="00CB3DBD" w:rsidRPr="003F2225">
        <w:rPr>
          <w:bCs/>
          <w:sz w:val="28"/>
          <w:szCs w:val="28"/>
        </w:rPr>
        <w:t>.</w:t>
      </w:r>
    </w:p>
    <w:p w14:paraId="7DDF30DD" w14:textId="4B63ADC5" w:rsidR="00484393" w:rsidRPr="008B5D3E" w:rsidRDefault="00484393" w:rsidP="003F2225">
      <w:pPr>
        <w:spacing w:line="360" w:lineRule="auto"/>
        <w:ind w:firstLine="709"/>
        <w:jc w:val="both"/>
        <w:rPr>
          <w:b/>
          <w:sz w:val="28"/>
          <w:szCs w:val="28"/>
        </w:rPr>
      </w:pPr>
      <w:r w:rsidRPr="008B5D3E">
        <w:rPr>
          <w:b/>
          <w:sz w:val="28"/>
          <w:szCs w:val="28"/>
        </w:rPr>
        <w:t xml:space="preserve">Тема </w:t>
      </w:r>
      <w:r w:rsidR="00F32C4A" w:rsidRPr="008B5D3E">
        <w:rPr>
          <w:b/>
          <w:sz w:val="28"/>
          <w:szCs w:val="28"/>
        </w:rPr>
        <w:t>5</w:t>
      </w:r>
      <w:r w:rsidRPr="008B5D3E">
        <w:rPr>
          <w:b/>
          <w:sz w:val="28"/>
          <w:szCs w:val="28"/>
        </w:rPr>
        <w:t xml:space="preserve">. </w:t>
      </w:r>
      <w:r w:rsidR="004B043B" w:rsidRPr="008B5D3E">
        <w:rPr>
          <w:b/>
          <w:sz w:val="28"/>
          <w:szCs w:val="28"/>
        </w:rPr>
        <w:t xml:space="preserve">Анализ </w:t>
      </w:r>
      <w:r w:rsidR="00D05833" w:rsidRPr="008B5D3E">
        <w:rPr>
          <w:b/>
          <w:sz w:val="28"/>
          <w:szCs w:val="28"/>
        </w:rPr>
        <w:t xml:space="preserve">устойчивости </w:t>
      </w:r>
      <w:r w:rsidR="00F225B8" w:rsidRPr="008B5D3E">
        <w:rPr>
          <w:b/>
          <w:sz w:val="28"/>
          <w:szCs w:val="28"/>
        </w:rPr>
        <w:t xml:space="preserve">бюджетов </w:t>
      </w:r>
      <w:r w:rsidRPr="008B5D3E">
        <w:rPr>
          <w:b/>
          <w:sz w:val="28"/>
          <w:szCs w:val="28"/>
        </w:rPr>
        <w:t>публично-право</w:t>
      </w:r>
      <w:r w:rsidR="00F225B8" w:rsidRPr="008B5D3E">
        <w:rPr>
          <w:b/>
          <w:sz w:val="28"/>
          <w:szCs w:val="28"/>
        </w:rPr>
        <w:t>вых</w:t>
      </w:r>
      <w:r w:rsidRPr="008B5D3E">
        <w:rPr>
          <w:b/>
          <w:sz w:val="28"/>
          <w:szCs w:val="28"/>
        </w:rPr>
        <w:t xml:space="preserve"> образовани</w:t>
      </w:r>
      <w:r w:rsidR="00F225B8" w:rsidRPr="008B5D3E">
        <w:rPr>
          <w:b/>
          <w:sz w:val="28"/>
          <w:szCs w:val="28"/>
        </w:rPr>
        <w:t>й</w:t>
      </w:r>
    </w:p>
    <w:p w14:paraId="2B84B4C6" w14:textId="3763B914" w:rsidR="009441D0" w:rsidRPr="003F2225" w:rsidRDefault="00F371EF" w:rsidP="003F2225">
      <w:pPr>
        <w:spacing w:line="360" w:lineRule="auto"/>
        <w:ind w:firstLine="709"/>
        <w:jc w:val="both"/>
        <w:rPr>
          <w:bCs/>
          <w:sz w:val="28"/>
          <w:szCs w:val="28"/>
        </w:rPr>
      </w:pPr>
      <w:r w:rsidRPr="003F2225">
        <w:rPr>
          <w:bCs/>
          <w:sz w:val="28"/>
          <w:szCs w:val="28"/>
        </w:rPr>
        <w:t>Устойчивость бюджета публично-правового образования: содержание</w:t>
      </w:r>
      <w:r w:rsidR="00E32AEA" w:rsidRPr="003F2225">
        <w:rPr>
          <w:bCs/>
          <w:sz w:val="28"/>
          <w:szCs w:val="28"/>
        </w:rPr>
        <w:t>,</w:t>
      </w:r>
      <w:r w:rsidRPr="003F2225">
        <w:rPr>
          <w:bCs/>
          <w:sz w:val="28"/>
          <w:szCs w:val="28"/>
        </w:rPr>
        <w:t xml:space="preserve"> </w:t>
      </w:r>
      <w:r w:rsidR="00E32AEA" w:rsidRPr="003F2225">
        <w:rPr>
          <w:bCs/>
          <w:sz w:val="28"/>
          <w:szCs w:val="28"/>
        </w:rPr>
        <w:t>признаки, факторы обеспечения</w:t>
      </w:r>
      <w:r w:rsidRPr="003F2225">
        <w:rPr>
          <w:bCs/>
          <w:sz w:val="28"/>
          <w:szCs w:val="28"/>
        </w:rPr>
        <w:t>.</w:t>
      </w:r>
    </w:p>
    <w:p w14:paraId="4B39CE0F" w14:textId="768B99CE" w:rsidR="00C11BAC" w:rsidRPr="003F2225" w:rsidRDefault="00D05833" w:rsidP="003F2225">
      <w:pPr>
        <w:spacing w:line="360" w:lineRule="auto"/>
        <w:ind w:firstLine="709"/>
        <w:jc w:val="both"/>
        <w:rPr>
          <w:bCs/>
          <w:sz w:val="28"/>
          <w:szCs w:val="28"/>
        </w:rPr>
      </w:pPr>
      <w:r w:rsidRPr="003F2225">
        <w:rPr>
          <w:bCs/>
          <w:sz w:val="28"/>
          <w:szCs w:val="28"/>
        </w:rPr>
        <w:t xml:space="preserve">Методические подходы к определению устойчивости бюджетов, критерии и показатели оценки. </w:t>
      </w:r>
      <w:r w:rsidR="00821196" w:rsidRPr="003F2225">
        <w:rPr>
          <w:bCs/>
          <w:sz w:val="28"/>
          <w:szCs w:val="28"/>
        </w:rPr>
        <w:t xml:space="preserve">Анализ сбалансированности, финансовой независимости, платежеспособности бюджета публично-правового образования. </w:t>
      </w:r>
      <w:r w:rsidR="00C11BAC" w:rsidRPr="003F2225">
        <w:rPr>
          <w:bCs/>
          <w:sz w:val="28"/>
          <w:szCs w:val="28"/>
        </w:rPr>
        <w:t>Оценка влияния бюджетных правил и ограничений на устойчивость бюджета. Бюджетный импульс и его характеристики.</w:t>
      </w:r>
    </w:p>
    <w:p w14:paraId="07BFFD8D" w14:textId="026FCD43" w:rsidR="00D05833" w:rsidRPr="003F2225" w:rsidRDefault="00F635AB" w:rsidP="003F2225">
      <w:pPr>
        <w:spacing w:line="360" w:lineRule="auto"/>
        <w:ind w:firstLine="709"/>
        <w:jc w:val="both"/>
        <w:rPr>
          <w:bCs/>
          <w:sz w:val="28"/>
          <w:szCs w:val="28"/>
        </w:rPr>
      </w:pPr>
      <w:r w:rsidRPr="003F2225">
        <w:rPr>
          <w:bCs/>
          <w:sz w:val="28"/>
          <w:szCs w:val="28"/>
        </w:rPr>
        <w:t>Метод</w:t>
      </w:r>
      <w:r w:rsidR="00D232C7" w:rsidRPr="003F2225">
        <w:rPr>
          <w:bCs/>
          <w:sz w:val="28"/>
          <w:szCs w:val="28"/>
        </w:rPr>
        <w:t>ичес</w:t>
      </w:r>
      <w:r w:rsidRPr="003F2225">
        <w:rPr>
          <w:bCs/>
          <w:sz w:val="28"/>
          <w:szCs w:val="28"/>
        </w:rPr>
        <w:t xml:space="preserve">кие и организационные особенности оценки устойчивости региональных бюджетов. </w:t>
      </w:r>
      <w:r w:rsidR="00D05833" w:rsidRPr="003F2225">
        <w:rPr>
          <w:bCs/>
          <w:sz w:val="28"/>
          <w:szCs w:val="28"/>
        </w:rPr>
        <w:t>Использование результатов оценки устойчивости бюджетов публично-правовых образований в управленческих целях.</w:t>
      </w:r>
      <w:r w:rsidR="00135351" w:rsidRPr="003F2225">
        <w:rPr>
          <w:bCs/>
          <w:sz w:val="28"/>
          <w:szCs w:val="28"/>
        </w:rPr>
        <w:t xml:space="preserve"> Рей</w:t>
      </w:r>
      <w:r w:rsidR="00821196" w:rsidRPr="003F2225">
        <w:rPr>
          <w:bCs/>
          <w:sz w:val="28"/>
          <w:szCs w:val="28"/>
        </w:rPr>
        <w:t>т</w:t>
      </w:r>
      <w:r w:rsidR="00135351" w:rsidRPr="003F2225">
        <w:rPr>
          <w:bCs/>
          <w:sz w:val="28"/>
          <w:szCs w:val="28"/>
        </w:rPr>
        <w:t>инг</w:t>
      </w:r>
      <w:r w:rsidR="00C11BAC" w:rsidRPr="003F2225">
        <w:rPr>
          <w:bCs/>
          <w:sz w:val="28"/>
          <w:szCs w:val="28"/>
        </w:rPr>
        <w:t>ование</w:t>
      </w:r>
      <w:r w:rsidR="00135351" w:rsidRPr="003F2225">
        <w:rPr>
          <w:bCs/>
          <w:sz w:val="28"/>
          <w:szCs w:val="28"/>
        </w:rPr>
        <w:t xml:space="preserve"> публично-правовых образований</w:t>
      </w:r>
      <w:r w:rsidR="00C11BAC" w:rsidRPr="003F2225">
        <w:rPr>
          <w:bCs/>
          <w:sz w:val="28"/>
          <w:szCs w:val="28"/>
        </w:rPr>
        <w:t xml:space="preserve"> по уровню устойчивости бюджетов</w:t>
      </w:r>
      <w:r w:rsidR="00135351" w:rsidRPr="003F2225">
        <w:rPr>
          <w:bCs/>
          <w:sz w:val="28"/>
          <w:szCs w:val="28"/>
        </w:rPr>
        <w:t>.</w:t>
      </w:r>
    </w:p>
    <w:p w14:paraId="7D1D80F7" w14:textId="0491A9CB" w:rsidR="00D05833" w:rsidRPr="003F2225" w:rsidRDefault="00D05833" w:rsidP="003F2225">
      <w:pPr>
        <w:spacing w:line="360" w:lineRule="auto"/>
        <w:ind w:firstLine="709"/>
        <w:jc w:val="both"/>
        <w:rPr>
          <w:bCs/>
          <w:sz w:val="28"/>
          <w:szCs w:val="28"/>
        </w:rPr>
      </w:pPr>
      <w:r w:rsidRPr="003F2225">
        <w:rPr>
          <w:bCs/>
          <w:sz w:val="28"/>
          <w:szCs w:val="28"/>
        </w:rPr>
        <w:t xml:space="preserve">Долговая устойчивость публично-правовых образований, его характеристика. </w:t>
      </w:r>
      <w:r w:rsidR="00384CAF" w:rsidRPr="003F2225">
        <w:rPr>
          <w:bCs/>
          <w:sz w:val="28"/>
          <w:szCs w:val="28"/>
        </w:rPr>
        <w:t xml:space="preserve">Анализ </w:t>
      </w:r>
      <w:r w:rsidRPr="003F2225">
        <w:rPr>
          <w:bCs/>
          <w:sz w:val="28"/>
          <w:szCs w:val="28"/>
        </w:rPr>
        <w:t>долговой устойчивости публично-правового образования.</w:t>
      </w:r>
    </w:p>
    <w:p w14:paraId="5EFCCDFF" w14:textId="7CD80EE1" w:rsidR="00FA6497" w:rsidRPr="003F2225" w:rsidRDefault="007F7557" w:rsidP="00CB3D21">
      <w:pPr>
        <w:spacing w:line="360" w:lineRule="auto"/>
        <w:ind w:firstLine="709"/>
        <w:jc w:val="both"/>
        <w:rPr>
          <w:bCs/>
          <w:sz w:val="28"/>
          <w:szCs w:val="28"/>
        </w:rPr>
      </w:pPr>
      <w:r w:rsidRPr="003F2225">
        <w:rPr>
          <w:bCs/>
          <w:sz w:val="28"/>
          <w:szCs w:val="28"/>
        </w:rPr>
        <w:t xml:space="preserve">Разработка </w:t>
      </w:r>
      <w:r w:rsidR="006072C5" w:rsidRPr="003F2225">
        <w:rPr>
          <w:bCs/>
          <w:sz w:val="28"/>
          <w:szCs w:val="28"/>
        </w:rPr>
        <w:t xml:space="preserve">предложений </w:t>
      </w:r>
      <w:r w:rsidRPr="003F2225">
        <w:rPr>
          <w:bCs/>
          <w:sz w:val="28"/>
          <w:szCs w:val="28"/>
        </w:rPr>
        <w:t>по повышению устойчивости бюджетов публично-</w:t>
      </w:r>
      <w:r w:rsidRPr="003F2225">
        <w:rPr>
          <w:bCs/>
          <w:sz w:val="28"/>
          <w:szCs w:val="28"/>
        </w:rPr>
        <w:lastRenderedPageBreak/>
        <w:t>правовых образований.</w:t>
      </w:r>
    </w:p>
    <w:p w14:paraId="4432159D" w14:textId="662CDDB2" w:rsidR="00C80B1D" w:rsidRPr="008B5D3E" w:rsidRDefault="00C80B1D" w:rsidP="003F2225">
      <w:pPr>
        <w:pStyle w:val="1"/>
        <w:jc w:val="both"/>
        <w:rPr>
          <w:rFonts w:ascii="Times New Roman" w:hAnsi="Times New Roman" w:cs="Times New Roman"/>
          <w:b/>
          <w:color w:val="auto"/>
          <w:sz w:val="28"/>
          <w:szCs w:val="28"/>
        </w:rPr>
      </w:pPr>
      <w:bookmarkStart w:id="10" w:name="_Toc153296745"/>
      <w:r w:rsidRPr="008B5D3E">
        <w:rPr>
          <w:rFonts w:ascii="Times New Roman" w:hAnsi="Times New Roman" w:cs="Times New Roman"/>
          <w:b/>
          <w:color w:val="auto"/>
          <w:sz w:val="28"/>
          <w:szCs w:val="28"/>
        </w:rPr>
        <w:t>5.2. Учебно</w:t>
      </w:r>
      <w:r w:rsidR="002240D6">
        <w:rPr>
          <w:rFonts w:ascii="Times New Roman" w:hAnsi="Times New Roman" w:cs="Times New Roman"/>
          <w:b/>
          <w:color w:val="auto"/>
          <w:sz w:val="28"/>
          <w:szCs w:val="28"/>
        </w:rPr>
        <w:t>-</w:t>
      </w:r>
      <w:r w:rsidRPr="008B5D3E">
        <w:rPr>
          <w:rFonts w:ascii="Times New Roman" w:hAnsi="Times New Roman" w:cs="Times New Roman"/>
          <w:b/>
          <w:color w:val="auto"/>
          <w:sz w:val="28"/>
          <w:szCs w:val="28"/>
        </w:rPr>
        <w:t>тематический план</w:t>
      </w:r>
      <w:bookmarkEnd w:id="10"/>
    </w:p>
    <w:p w14:paraId="7A8E62E7" w14:textId="1678A844" w:rsidR="00CB3D21" w:rsidRDefault="00C80B1D" w:rsidP="00B94ACB">
      <w:pPr>
        <w:tabs>
          <w:tab w:val="right" w:pos="851"/>
        </w:tabs>
        <w:ind w:firstLine="709"/>
        <w:jc w:val="right"/>
        <w:rPr>
          <w:bCs/>
          <w:sz w:val="28"/>
          <w:szCs w:val="28"/>
        </w:rPr>
      </w:pPr>
      <w:r w:rsidRPr="003F2225">
        <w:rPr>
          <w:bCs/>
          <w:sz w:val="28"/>
          <w:szCs w:val="28"/>
        </w:rPr>
        <w:t xml:space="preserve">Таблица </w:t>
      </w:r>
      <w:r w:rsidR="00CB3D21">
        <w:rPr>
          <w:bCs/>
          <w:sz w:val="28"/>
          <w:szCs w:val="28"/>
        </w:rPr>
        <w:t>3</w:t>
      </w:r>
    </w:p>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97"/>
        <w:gridCol w:w="1701"/>
        <w:gridCol w:w="850"/>
        <w:gridCol w:w="992"/>
        <w:gridCol w:w="993"/>
        <w:gridCol w:w="1559"/>
        <w:gridCol w:w="1417"/>
        <w:gridCol w:w="2268"/>
      </w:tblGrid>
      <w:tr w:rsidR="00CB3D21" w:rsidRPr="002B16E6" w14:paraId="318520A7" w14:textId="77777777" w:rsidTr="00B94ACB">
        <w:tc>
          <w:tcPr>
            <w:tcW w:w="597" w:type="dxa"/>
            <w:vMerge w:val="restart"/>
            <w:vAlign w:val="center"/>
          </w:tcPr>
          <w:p w14:paraId="27BE9CF7" w14:textId="77777777" w:rsidR="00CB3D21" w:rsidRPr="00CB3D21" w:rsidRDefault="00CB3D21" w:rsidP="00CB3D21">
            <w:pPr>
              <w:tabs>
                <w:tab w:val="right" w:pos="851"/>
              </w:tabs>
              <w:jc w:val="center"/>
              <w:rPr>
                <w:sz w:val="24"/>
                <w:szCs w:val="24"/>
              </w:rPr>
            </w:pPr>
            <w:bookmarkStart w:id="11" w:name="_Hlk153444093"/>
            <w:r w:rsidRPr="00CB3D21">
              <w:rPr>
                <w:sz w:val="24"/>
                <w:szCs w:val="24"/>
              </w:rPr>
              <w:t>№ п/п</w:t>
            </w:r>
          </w:p>
        </w:tc>
        <w:tc>
          <w:tcPr>
            <w:tcW w:w="1701" w:type="dxa"/>
            <w:vMerge w:val="restart"/>
            <w:vAlign w:val="center"/>
          </w:tcPr>
          <w:p w14:paraId="569873D7" w14:textId="77777777" w:rsidR="00CB3D21" w:rsidRPr="00CB3D21" w:rsidRDefault="00CB3D21" w:rsidP="00CB3D21">
            <w:pPr>
              <w:tabs>
                <w:tab w:val="right" w:pos="851"/>
              </w:tabs>
              <w:jc w:val="center"/>
              <w:rPr>
                <w:sz w:val="24"/>
                <w:szCs w:val="24"/>
              </w:rPr>
            </w:pPr>
            <w:r w:rsidRPr="00CB3D21">
              <w:rPr>
                <w:b/>
                <w:sz w:val="24"/>
                <w:szCs w:val="24"/>
              </w:rPr>
              <w:t>Наименование тем (разделов) дисциплины</w:t>
            </w:r>
          </w:p>
        </w:tc>
        <w:tc>
          <w:tcPr>
            <w:tcW w:w="5811" w:type="dxa"/>
            <w:gridSpan w:val="5"/>
            <w:vAlign w:val="center"/>
          </w:tcPr>
          <w:p w14:paraId="31A0DD37" w14:textId="77777777" w:rsidR="00CB3D21" w:rsidRPr="00CB3D21" w:rsidRDefault="00CB3D21" w:rsidP="00CB3D21">
            <w:pPr>
              <w:tabs>
                <w:tab w:val="right" w:pos="851"/>
              </w:tabs>
              <w:jc w:val="center"/>
              <w:rPr>
                <w:b/>
                <w:sz w:val="24"/>
                <w:szCs w:val="24"/>
              </w:rPr>
            </w:pPr>
            <w:r w:rsidRPr="00CB3D21">
              <w:rPr>
                <w:b/>
                <w:sz w:val="24"/>
                <w:szCs w:val="24"/>
              </w:rPr>
              <w:t>Трудоемкость в часах</w:t>
            </w:r>
          </w:p>
        </w:tc>
        <w:tc>
          <w:tcPr>
            <w:tcW w:w="2268" w:type="dxa"/>
            <w:vMerge w:val="restart"/>
            <w:vAlign w:val="center"/>
          </w:tcPr>
          <w:p w14:paraId="03536638" w14:textId="77777777" w:rsidR="00CB3D21" w:rsidRPr="00CB3D21" w:rsidRDefault="00CB3D21" w:rsidP="00CB3D21">
            <w:pPr>
              <w:tabs>
                <w:tab w:val="right" w:pos="851"/>
              </w:tabs>
              <w:jc w:val="center"/>
              <w:rPr>
                <w:b/>
                <w:sz w:val="24"/>
                <w:szCs w:val="24"/>
              </w:rPr>
            </w:pPr>
            <w:r w:rsidRPr="00CB3D21">
              <w:rPr>
                <w:b/>
                <w:sz w:val="24"/>
                <w:szCs w:val="24"/>
              </w:rPr>
              <w:t>Формы текущего контроля успеваемости</w:t>
            </w:r>
          </w:p>
        </w:tc>
      </w:tr>
      <w:tr w:rsidR="00CB3D21" w:rsidRPr="002B16E6" w14:paraId="0AD78D25" w14:textId="77777777" w:rsidTr="00B94ACB">
        <w:tc>
          <w:tcPr>
            <w:tcW w:w="597" w:type="dxa"/>
            <w:vMerge/>
            <w:vAlign w:val="center"/>
          </w:tcPr>
          <w:p w14:paraId="5B4263E3" w14:textId="77777777" w:rsidR="00CB3D21" w:rsidRPr="002B16E6" w:rsidRDefault="00CB3D21" w:rsidP="00CB3D21">
            <w:pPr>
              <w:tabs>
                <w:tab w:val="right" w:pos="851"/>
              </w:tabs>
              <w:jc w:val="center"/>
            </w:pPr>
          </w:p>
        </w:tc>
        <w:tc>
          <w:tcPr>
            <w:tcW w:w="1701" w:type="dxa"/>
            <w:vMerge/>
            <w:vAlign w:val="center"/>
          </w:tcPr>
          <w:p w14:paraId="1CFED54E" w14:textId="77777777" w:rsidR="00CB3D21" w:rsidRPr="002B16E6" w:rsidRDefault="00CB3D21" w:rsidP="00CB3D21">
            <w:pPr>
              <w:tabs>
                <w:tab w:val="right" w:pos="851"/>
              </w:tabs>
              <w:jc w:val="center"/>
            </w:pPr>
          </w:p>
        </w:tc>
        <w:tc>
          <w:tcPr>
            <w:tcW w:w="850" w:type="dxa"/>
            <w:vMerge w:val="restart"/>
            <w:vAlign w:val="center"/>
          </w:tcPr>
          <w:p w14:paraId="7749E301" w14:textId="77777777" w:rsidR="00CB3D21" w:rsidRPr="00CB3D21" w:rsidRDefault="00CB3D21" w:rsidP="00CB3D21">
            <w:pPr>
              <w:tabs>
                <w:tab w:val="right" w:pos="851"/>
              </w:tabs>
              <w:jc w:val="center"/>
              <w:rPr>
                <w:b/>
                <w:sz w:val="24"/>
                <w:szCs w:val="24"/>
              </w:rPr>
            </w:pPr>
            <w:r w:rsidRPr="00CB3D21">
              <w:rPr>
                <w:b/>
                <w:sz w:val="24"/>
                <w:szCs w:val="24"/>
              </w:rPr>
              <w:t>Всего</w:t>
            </w:r>
          </w:p>
        </w:tc>
        <w:tc>
          <w:tcPr>
            <w:tcW w:w="3544" w:type="dxa"/>
            <w:gridSpan w:val="3"/>
            <w:vAlign w:val="center"/>
          </w:tcPr>
          <w:p w14:paraId="68969D1D" w14:textId="4066B461" w:rsidR="00CB3D21" w:rsidRPr="00CB3D21" w:rsidRDefault="00CB3D21" w:rsidP="00CB3D21">
            <w:pPr>
              <w:tabs>
                <w:tab w:val="right" w:pos="851"/>
              </w:tabs>
              <w:jc w:val="center"/>
              <w:rPr>
                <w:b/>
                <w:sz w:val="24"/>
                <w:szCs w:val="24"/>
              </w:rPr>
            </w:pPr>
            <w:r w:rsidRPr="00CB3D21">
              <w:rPr>
                <w:b/>
                <w:sz w:val="24"/>
                <w:szCs w:val="24"/>
              </w:rPr>
              <w:t>Контактная работа</w:t>
            </w:r>
            <w:r w:rsidR="00435A2A">
              <w:rPr>
                <w:b/>
                <w:sz w:val="24"/>
                <w:szCs w:val="24"/>
              </w:rPr>
              <w:t>*</w:t>
            </w:r>
            <w:r w:rsidRPr="00CB3D21">
              <w:rPr>
                <w:b/>
                <w:sz w:val="24"/>
                <w:szCs w:val="24"/>
              </w:rPr>
              <w:t>-</w:t>
            </w:r>
          </w:p>
          <w:p w14:paraId="75165632" w14:textId="77777777" w:rsidR="00CB3D21" w:rsidRPr="00CB3D21" w:rsidRDefault="00CB3D21" w:rsidP="00CB3D21">
            <w:pPr>
              <w:tabs>
                <w:tab w:val="right" w:pos="851"/>
              </w:tabs>
              <w:jc w:val="center"/>
              <w:rPr>
                <w:b/>
                <w:sz w:val="24"/>
                <w:szCs w:val="24"/>
              </w:rPr>
            </w:pPr>
            <w:r w:rsidRPr="00CB3D21">
              <w:rPr>
                <w:b/>
                <w:sz w:val="24"/>
                <w:szCs w:val="24"/>
              </w:rPr>
              <w:t>Аудиторная работа</w:t>
            </w:r>
          </w:p>
        </w:tc>
        <w:tc>
          <w:tcPr>
            <w:tcW w:w="1417" w:type="dxa"/>
            <w:vMerge w:val="restart"/>
            <w:vAlign w:val="center"/>
          </w:tcPr>
          <w:p w14:paraId="74F5B53F" w14:textId="77777777" w:rsidR="00CB3D21" w:rsidRPr="00CB3D21" w:rsidRDefault="00CB3D21" w:rsidP="00CB3D21">
            <w:pPr>
              <w:tabs>
                <w:tab w:val="right" w:pos="851"/>
              </w:tabs>
              <w:jc w:val="center"/>
              <w:rPr>
                <w:sz w:val="24"/>
                <w:szCs w:val="24"/>
              </w:rPr>
            </w:pPr>
            <w:r w:rsidRPr="00CB3D21">
              <w:rPr>
                <w:b/>
                <w:sz w:val="24"/>
                <w:szCs w:val="24"/>
              </w:rPr>
              <w:t>Самостоятельная работа</w:t>
            </w:r>
          </w:p>
        </w:tc>
        <w:tc>
          <w:tcPr>
            <w:tcW w:w="2268" w:type="dxa"/>
            <w:vMerge/>
          </w:tcPr>
          <w:p w14:paraId="1137201C" w14:textId="77777777" w:rsidR="00CB3D21" w:rsidRPr="002B16E6" w:rsidRDefault="00CB3D21" w:rsidP="00CB3D21">
            <w:pPr>
              <w:tabs>
                <w:tab w:val="right" w:pos="851"/>
              </w:tabs>
            </w:pPr>
          </w:p>
        </w:tc>
      </w:tr>
      <w:tr w:rsidR="00CB3D21" w:rsidRPr="002B16E6" w14:paraId="51797029" w14:textId="77777777" w:rsidTr="00B94ACB">
        <w:tc>
          <w:tcPr>
            <w:tcW w:w="597" w:type="dxa"/>
            <w:vMerge/>
          </w:tcPr>
          <w:p w14:paraId="0A4E760C" w14:textId="77777777" w:rsidR="00CB3D21" w:rsidRPr="002B16E6" w:rsidRDefault="00CB3D21" w:rsidP="00CB3D21">
            <w:pPr>
              <w:tabs>
                <w:tab w:val="right" w:pos="851"/>
              </w:tabs>
            </w:pPr>
          </w:p>
        </w:tc>
        <w:tc>
          <w:tcPr>
            <w:tcW w:w="1701" w:type="dxa"/>
            <w:vMerge/>
          </w:tcPr>
          <w:p w14:paraId="7F136746" w14:textId="77777777" w:rsidR="00CB3D21" w:rsidRPr="002B16E6" w:rsidRDefault="00CB3D21" w:rsidP="00CB3D21">
            <w:pPr>
              <w:tabs>
                <w:tab w:val="right" w:pos="851"/>
              </w:tabs>
            </w:pPr>
          </w:p>
        </w:tc>
        <w:tc>
          <w:tcPr>
            <w:tcW w:w="850" w:type="dxa"/>
            <w:vMerge/>
          </w:tcPr>
          <w:p w14:paraId="266DDC1F" w14:textId="77777777" w:rsidR="00CB3D21" w:rsidRPr="00CB3D21" w:rsidRDefault="00CB3D21" w:rsidP="00CB3D21">
            <w:pPr>
              <w:tabs>
                <w:tab w:val="right" w:pos="851"/>
              </w:tabs>
              <w:rPr>
                <w:sz w:val="24"/>
                <w:szCs w:val="24"/>
              </w:rPr>
            </w:pPr>
          </w:p>
        </w:tc>
        <w:tc>
          <w:tcPr>
            <w:tcW w:w="992" w:type="dxa"/>
            <w:vAlign w:val="center"/>
          </w:tcPr>
          <w:p w14:paraId="5FA2561F" w14:textId="77777777" w:rsidR="00CB3D21" w:rsidRPr="00CB3D21" w:rsidRDefault="00CB3D21" w:rsidP="00CB3D21">
            <w:pPr>
              <w:tabs>
                <w:tab w:val="right" w:pos="851"/>
              </w:tabs>
              <w:jc w:val="center"/>
              <w:rPr>
                <w:sz w:val="24"/>
                <w:szCs w:val="24"/>
              </w:rPr>
            </w:pPr>
            <w:r w:rsidRPr="00CB3D21">
              <w:rPr>
                <w:sz w:val="24"/>
                <w:szCs w:val="24"/>
              </w:rPr>
              <w:t xml:space="preserve">Общая, </w:t>
            </w:r>
            <w:r w:rsidRPr="00CB3D21">
              <w:rPr>
                <w:sz w:val="24"/>
                <w:szCs w:val="24"/>
              </w:rPr>
              <w:br/>
              <w:t>в т. ч.:</w:t>
            </w:r>
          </w:p>
        </w:tc>
        <w:tc>
          <w:tcPr>
            <w:tcW w:w="993" w:type="dxa"/>
            <w:vAlign w:val="center"/>
          </w:tcPr>
          <w:p w14:paraId="71CEBA53" w14:textId="77777777" w:rsidR="00CB3D21" w:rsidRPr="00CB3D21" w:rsidRDefault="00CB3D21" w:rsidP="00CB3D21">
            <w:pPr>
              <w:tabs>
                <w:tab w:val="right" w:pos="851"/>
              </w:tabs>
              <w:jc w:val="center"/>
              <w:rPr>
                <w:sz w:val="24"/>
                <w:szCs w:val="24"/>
              </w:rPr>
            </w:pPr>
            <w:r w:rsidRPr="00CB3D21">
              <w:rPr>
                <w:sz w:val="24"/>
                <w:szCs w:val="24"/>
              </w:rPr>
              <w:t>Лекции</w:t>
            </w:r>
          </w:p>
        </w:tc>
        <w:tc>
          <w:tcPr>
            <w:tcW w:w="1559" w:type="dxa"/>
            <w:vAlign w:val="center"/>
          </w:tcPr>
          <w:p w14:paraId="22CF04E8" w14:textId="77777777" w:rsidR="00CB3D21" w:rsidRPr="00CB3D21" w:rsidRDefault="00CB3D21" w:rsidP="00CB3D21">
            <w:pPr>
              <w:tabs>
                <w:tab w:val="right" w:pos="851"/>
              </w:tabs>
              <w:jc w:val="center"/>
              <w:rPr>
                <w:b/>
                <w:strike/>
                <w:sz w:val="24"/>
                <w:szCs w:val="24"/>
              </w:rPr>
            </w:pPr>
            <w:r w:rsidRPr="00CB3D21">
              <w:rPr>
                <w:b/>
                <w:sz w:val="24"/>
                <w:szCs w:val="24"/>
              </w:rPr>
              <w:t>Семинары, практические занятия</w:t>
            </w:r>
          </w:p>
        </w:tc>
        <w:tc>
          <w:tcPr>
            <w:tcW w:w="1417" w:type="dxa"/>
            <w:vMerge/>
          </w:tcPr>
          <w:p w14:paraId="7AFBEA68" w14:textId="77777777" w:rsidR="00CB3D21" w:rsidRPr="002B16E6" w:rsidRDefault="00CB3D21" w:rsidP="00CB3D21">
            <w:pPr>
              <w:tabs>
                <w:tab w:val="right" w:pos="851"/>
              </w:tabs>
            </w:pPr>
          </w:p>
        </w:tc>
        <w:tc>
          <w:tcPr>
            <w:tcW w:w="2268" w:type="dxa"/>
            <w:vMerge/>
          </w:tcPr>
          <w:p w14:paraId="2D5C857A" w14:textId="77777777" w:rsidR="00CB3D21" w:rsidRPr="002B16E6" w:rsidRDefault="00CB3D21" w:rsidP="00CB3D21">
            <w:pPr>
              <w:tabs>
                <w:tab w:val="right" w:pos="851"/>
              </w:tabs>
            </w:pPr>
          </w:p>
        </w:tc>
      </w:tr>
      <w:tr w:rsidR="00CB3D21" w:rsidRPr="002B16E6" w14:paraId="6AF6F4C0" w14:textId="77777777" w:rsidTr="00B94ACB">
        <w:tc>
          <w:tcPr>
            <w:tcW w:w="597" w:type="dxa"/>
          </w:tcPr>
          <w:p w14:paraId="3AD0C2BD" w14:textId="16E1D802" w:rsidR="00CB3D21" w:rsidRPr="00CB3D21" w:rsidRDefault="00CB3D21" w:rsidP="00CB3D21">
            <w:pPr>
              <w:jc w:val="center"/>
              <w:rPr>
                <w:sz w:val="24"/>
                <w:szCs w:val="24"/>
              </w:rPr>
            </w:pPr>
            <w:r w:rsidRPr="00CB3D21">
              <w:rPr>
                <w:sz w:val="24"/>
                <w:szCs w:val="24"/>
              </w:rPr>
              <w:t>1</w:t>
            </w:r>
          </w:p>
        </w:tc>
        <w:tc>
          <w:tcPr>
            <w:tcW w:w="1701" w:type="dxa"/>
          </w:tcPr>
          <w:p w14:paraId="75CBB170" w14:textId="57379A84" w:rsidR="00CB3D21" w:rsidRPr="00CB3D21" w:rsidRDefault="00B94ACB" w:rsidP="00CB3D21">
            <w:pPr>
              <w:spacing w:before="60" w:after="60"/>
              <w:rPr>
                <w:bCs/>
                <w:sz w:val="24"/>
                <w:szCs w:val="24"/>
              </w:rPr>
            </w:pPr>
            <w:r w:rsidRPr="008B5D3E">
              <w:rPr>
                <w:bCs/>
                <w:sz w:val="24"/>
                <w:szCs w:val="24"/>
              </w:rPr>
              <w:t>Методологиче</w:t>
            </w:r>
            <w:r>
              <w:rPr>
                <w:bCs/>
                <w:sz w:val="24"/>
                <w:szCs w:val="24"/>
              </w:rPr>
              <w:t>с</w:t>
            </w:r>
            <w:r w:rsidRPr="008B5D3E">
              <w:rPr>
                <w:bCs/>
                <w:sz w:val="24"/>
                <w:szCs w:val="24"/>
              </w:rPr>
              <w:t>кие</w:t>
            </w:r>
            <w:r w:rsidR="00CB3D21" w:rsidRPr="008B5D3E">
              <w:rPr>
                <w:bCs/>
                <w:sz w:val="24"/>
                <w:szCs w:val="24"/>
              </w:rPr>
              <w:t xml:space="preserve"> основы анализа государственных финансов</w:t>
            </w:r>
          </w:p>
        </w:tc>
        <w:tc>
          <w:tcPr>
            <w:tcW w:w="850" w:type="dxa"/>
          </w:tcPr>
          <w:p w14:paraId="2262FB4B" w14:textId="4A94EE1C" w:rsidR="00CB3D21" w:rsidRPr="003A6BDF" w:rsidRDefault="00CB3D21" w:rsidP="00CB3D21">
            <w:pPr>
              <w:tabs>
                <w:tab w:val="right" w:pos="851"/>
              </w:tabs>
              <w:jc w:val="center"/>
            </w:pPr>
            <w:r w:rsidRPr="00591BBA">
              <w:rPr>
                <w:sz w:val="22"/>
                <w:szCs w:val="22"/>
              </w:rPr>
              <w:t>21</w:t>
            </w:r>
          </w:p>
        </w:tc>
        <w:tc>
          <w:tcPr>
            <w:tcW w:w="992" w:type="dxa"/>
          </w:tcPr>
          <w:p w14:paraId="4A4F2B69" w14:textId="0FAAFC3C" w:rsidR="00CB3D21" w:rsidRPr="003A6BDF" w:rsidRDefault="00CB3D21" w:rsidP="00CB3D21">
            <w:pPr>
              <w:jc w:val="center"/>
            </w:pPr>
            <w:r w:rsidRPr="00591BBA">
              <w:rPr>
                <w:sz w:val="22"/>
                <w:szCs w:val="22"/>
              </w:rPr>
              <w:t>6</w:t>
            </w:r>
          </w:p>
        </w:tc>
        <w:tc>
          <w:tcPr>
            <w:tcW w:w="993" w:type="dxa"/>
          </w:tcPr>
          <w:p w14:paraId="5A4139B4" w14:textId="394DC3CC" w:rsidR="00CB3D21" w:rsidRPr="00DE4F9E" w:rsidRDefault="00CB3D21" w:rsidP="00CB3D21">
            <w:pPr>
              <w:jc w:val="center"/>
              <w:rPr>
                <w:lang w:val="en-US"/>
              </w:rPr>
            </w:pPr>
            <w:r w:rsidRPr="00591BBA">
              <w:rPr>
                <w:sz w:val="22"/>
                <w:szCs w:val="22"/>
              </w:rPr>
              <w:t>2</w:t>
            </w:r>
          </w:p>
        </w:tc>
        <w:tc>
          <w:tcPr>
            <w:tcW w:w="1559" w:type="dxa"/>
          </w:tcPr>
          <w:p w14:paraId="134F9113" w14:textId="50934DCD" w:rsidR="00CB3D21" w:rsidRPr="00B72809" w:rsidRDefault="00CB3D21" w:rsidP="00CB3D21">
            <w:pPr>
              <w:jc w:val="center"/>
              <w:rPr>
                <w:strike/>
                <w:lang w:val="en-US"/>
              </w:rPr>
            </w:pPr>
            <w:r w:rsidRPr="00591BBA">
              <w:rPr>
                <w:sz w:val="22"/>
                <w:szCs w:val="22"/>
              </w:rPr>
              <w:t>4</w:t>
            </w:r>
          </w:p>
        </w:tc>
        <w:tc>
          <w:tcPr>
            <w:tcW w:w="1417" w:type="dxa"/>
          </w:tcPr>
          <w:p w14:paraId="6E7D41D8" w14:textId="6960FEFD" w:rsidR="00CB3D21" w:rsidRPr="000A77ED" w:rsidRDefault="00CB3D21" w:rsidP="00CB3D21">
            <w:pPr>
              <w:jc w:val="center"/>
              <w:rPr>
                <w:lang w:val="en-US"/>
              </w:rPr>
            </w:pPr>
            <w:r w:rsidRPr="00591BBA">
              <w:rPr>
                <w:sz w:val="22"/>
                <w:szCs w:val="22"/>
              </w:rPr>
              <w:t>15</w:t>
            </w:r>
          </w:p>
        </w:tc>
        <w:tc>
          <w:tcPr>
            <w:tcW w:w="2268" w:type="dxa"/>
          </w:tcPr>
          <w:p w14:paraId="647E2B47" w14:textId="77777777" w:rsidR="00CB3D21" w:rsidRPr="008B5D3E" w:rsidRDefault="00CB3D21" w:rsidP="00CB3D21">
            <w:pPr>
              <w:tabs>
                <w:tab w:val="right" w:pos="851"/>
              </w:tabs>
              <w:jc w:val="both"/>
              <w:rPr>
                <w:bCs/>
                <w:sz w:val="24"/>
                <w:szCs w:val="24"/>
                <w:lang w:eastAsia="en-US"/>
              </w:rPr>
            </w:pPr>
            <w:r w:rsidRPr="008B5D3E">
              <w:rPr>
                <w:bCs/>
                <w:sz w:val="24"/>
                <w:szCs w:val="24"/>
                <w:lang w:eastAsia="en-US"/>
              </w:rPr>
              <w:t>Опрос;</w:t>
            </w:r>
          </w:p>
          <w:p w14:paraId="574F2313" w14:textId="3E357AA6" w:rsidR="00CB3D21" w:rsidRPr="008B5D3E" w:rsidRDefault="00CB3D21" w:rsidP="00CB3D21">
            <w:pPr>
              <w:tabs>
                <w:tab w:val="right" w:pos="851"/>
              </w:tabs>
              <w:jc w:val="both"/>
              <w:rPr>
                <w:bCs/>
                <w:sz w:val="24"/>
                <w:szCs w:val="24"/>
              </w:rPr>
            </w:pPr>
            <w:r w:rsidRPr="008B5D3E">
              <w:rPr>
                <w:bCs/>
                <w:sz w:val="24"/>
                <w:szCs w:val="24"/>
              </w:rPr>
              <w:t xml:space="preserve">обсуждение результатов выполнения </w:t>
            </w:r>
            <w:r>
              <w:rPr>
                <w:bCs/>
                <w:sz w:val="24"/>
                <w:szCs w:val="24"/>
              </w:rPr>
              <w:t>эссе</w:t>
            </w:r>
            <w:r w:rsidRPr="008B5D3E">
              <w:rPr>
                <w:bCs/>
                <w:sz w:val="24"/>
                <w:szCs w:val="24"/>
              </w:rPr>
              <w:t>;</w:t>
            </w:r>
          </w:p>
          <w:p w14:paraId="5653E14C" w14:textId="12017968" w:rsidR="00CB3D21" w:rsidRPr="002B16E6" w:rsidRDefault="00CB3D21" w:rsidP="00CB3D21">
            <w:pPr>
              <w:tabs>
                <w:tab w:val="right" w:pos="851"/>
              </w:tabs>
            </w:pPr>
            <w:r w:rsidRPr="008B5D3E">
              <w:rPr>
                <w:bCs/>
                <w:sz w:val="24"/>
                <w:szCs w:val="24"/>
              </w:rPr>
              <w:t>выполнение тестовых заданий.</w:t>
            </w:r>
          </w:p>
        </w:tc>
      </w:tr>
      <w:tr w:rsidR="00CB3D21" w:rsidRPr="002B16E6" w14:paraId="6393F485" w14:textId="77777777" w:rsidTr="00B94ACB">
        <w:tc>
          <w:tcPr>
            <w:tcW w:w="597" w:type="dxa"/>
          </w:tcPr>
          <w:p w14:paraId="05DBB916" w14:textId="62A200CE" w:rsidR="00CB3D21" w:rsidRPr="00CB3D21" w:rsidRDefault="00CB3D21" w:rsidP="00CB3D21">
            <w:pPr>
              <w:jc w:val="center"/>
              <w:rPr>
                <w:sz w:val="24"/>
                <w:szCs w:val="24"/>
              </w:rPr>
            </w:pPr>
            <w:r>
              <w:rPr>
                <w:sz w:val="24"/>
                <w:szCs w:val="24"/>
              </w:rPr>
              <w:t>2</w:t>
            </w:r>
          </w:p>
        </w:tc>
        <w:tc>
          <w:tcPr>
            <w:tcW w:w="1701" w:type="dxa"/>
          </w:tcPr>
          <w:p w14:paraId="59582961" w14:textId="26D0AC71" w:rsidR="00CB3D21" w:rsidRPr="008B5D3E" w:rsidRDefault="00CB3D21" w:rsidP="00CB3D21">
            <w:pPr>
              <w:spacing w:before="60" w:after="60"/>
              <w:rPr>
                <w:bCs/>
                <w:sz w:val="24"/>
                <w:szCs w:val="24"/>
              </w:rPr>
            </w:pPr>
            <w:r w:rsidRPr="008B5D3E">
              <w:rPr>
                <w:bCs/>
                <w:sz w:val="24"/>
                <w:szCs w:val="24"/>
              </w:rPr>
              <w:t>Стратегический анализ государственных финансов</w:t>
            </w:r>
          </w:p>
        </w:tc>
        <w:tc>
          <w:tcPr>
            <w:tcW w:w="850" w:type="dxa"/>
          </w:tcPr>
          <w:p w14:paraId="26384468" w14:textId="7510C38F" w:rsidR="00CB3D21" w:rsidRPr="00591BBA" w:rsidRDefault="00CB3D21" w:rsidP="00CB3D21">
            <w:pPr>
              <w:tabs>
                <w:tab w:val="right" w:pos="851"/>
              </w:tabs>
              <w:jc w:val="center"/>
              <w:rPr>
                <w:sz w:val="22"/>
                <w:szCs w:val="22"/>
              </w:rPr>
            </w:pPr>
            <w:r w:rsidRPr="00591BBA">
              <w:rPr>
                <w:sz w:val="22"/>
                <w:szCs w:val="22"/>
              </w:rPr>
              <w:t>21</w:t>
            </w:r>
          </w:p>
        </w:tc>
        <w:tc>
          <w:tcPr>
            <w:tcW w:w="992" w:type="dxa"/>
          </w:tcPr>
          <w:p w14:paraId="57A51F46" w14:textId="1F2B3B30" w:rsidR="00CB3D21" w:rsidRPr="00591BBA" w:rsidRDefault="00CB3D21" w:rsidP="00CB3D21">
            <w:pPr>
              <w:jc w:val="center"/>
              <w:rPr>
                <w:sz w:val="22"/>
                <w:szCs w:val="22"/>
              </w:rPr>
            </w:pPr>
            <w:r w:rsidRPr="00591BBA">
              <w:rPr>
                <w:sz w:val="22"/>
                <w:szCs w:val="22"/>
              </w:rPr>
              <w:t>6</w:t>
            </w:r>
          </w:p>
        </w:tc>
        <w:tc>
          <w:tcPr>
            <w:tcW w:w="993" w:type="dxa"/>
          </w:tcPr>
          <w:p w14:paraId="74ADA3EE" w14:textId="588A6C30" w:rsidR="00CB3D21" w:rsidRPr="00591BBA" w:rsidRDefault="00CB3D21" w:rsidP="00CB3D21">
            <w:pPr>
              <w:jc w:val="center"/>
              <w:rPr>
                <w:sz w:val="22"/>
                <w:szCs w:val="22"/>
              </w:rPr>
            </w:pPr>
            <w:r w:rsidRPr="00591BBA">
              <w:rPr>
                <w:sz w:val="22"/>
                <w:szCs w:val="22"/>
              </w:rPr>
              <w:t>2</w:t>
            </w:r>
          </w:p>
        </w:tc>
        <w:tc>
          <w:tcPr>
            <w:tcW w:w="1559" w:type="dxa"/>
          </w:tcPr>
          <w:p w14:paraId="4476EA0E" w14:textId="51655FC7" w:rsidR="00CB3D21" w:rsidRPr="00591BBA" w:rsidRDefault="00CB3D21" w:rsidP="00CB3D21">
            <w:pPr>
              <w:jc w:val="center"/>
              <w:rPr>
                <w:sz w:val="22"/>
                <w:szCs w:val="22"/>
              </w:rPr>
            </w:pPr>
            <w:r w:rsidRPr="00591BBA">
              <w:rPr>
                <w:sz w:val="22"/>
                <w:szCs w:val="22"/>
              </w:rPr>
              <w:t>4</w:t>
            </w:r>
          </w:p>
        </w:tc>
        <w:tc>
          <w:tcPr>
            <w:tcW w:w="1417" w:type="dxa"/>
          </w:tcPr>
          <w:p w14:paraId="20FDFA06" w14:textId="3918362D" w:rsidR="00CB3D21" w:rsidRPr="00591BBA" w:rsidRDefault="00CB3D21" w:rsidP="00CB3D21">
            <w:pPr>
              <w:jc w:val="center"/>
              <w:rPr>
                <w:sz w:val="22"/>
                <w:szCs w:val="22"/>
              </w:rPr>
            </w:pPr>
            <w:r w:rsidRPr="00591BBA">
              <w:rPr>
                <w:sz w:val="22"/>
                <w:szCs w:val="22"/>
              </w:rPr>
              <w:t>15</w:t>
            </w:r>
          </w:p>
        </w:tc>
        <w:tc>
          <w:tcPr>
            <w:tcW w:w="2268" w:type="dxa"/>
          </w:tcPr>
          <w:p w14:paraId="70E330DD" w14:textId="77777777" w:rsidR="00CB3D21" w:rsidRPr="008B5D3E" w:rsidRDefault="00CB3D21" w:rsidP="00CB3D21">
            <w:pPr>
              <w:tabs>
                <w:tab w:val="right" w:pos="851"/>
              </w:tabs>
              <w:jc w:val="both"/>
              <w:rPr>
                <w:bCs/>
                <w:sz w:val="24"/>
                <w:szCs w:val="24"/>
                <w:lang w:eastAsia="en-US"/>
              </w:rPr>
            </w:pPr>
            <w:r w:rsidRPr="008B5D3E">
              <w:rPr>
                <w:bCs/>
                <w:sz w:val="24"/>
                <w:szCs w:val="24"/>
                <w:lang w:eastAsia="en-US"/>
              </w:rPr>
              <w:t xml:space="preserve">Опрос; </w:t>
            </w:r>
          </w:p>
          <w:p w14:paraId="56D68A4A" w14:textId="77777777" w:rsidR="00CB3D21" w:rsidRPr="008B5D3E" w:rsidRDefault="00CB3D21" w:rsidP="00CB3D21">
            <w:pPr>
              <w:tabs>
                <w:tab w:val="right" w:pos="851"/>
              </w:tabs>
              <w:jc w:val="both"/>
              <w:rPr>
                <w:bCs/>
                <w:sz w:val="24"/>
                <w:szCs w:val="24"/>
                <w:lang w:eastAsia="en-US"/>
              </w:rPr>
            </w:pPr>
            <w:r w:rsidRPr="008B5D3E">
              <w:rPr>
                <w:bCs/>
                <w:sz w:val="24"/>
                <w:szCs w:val="24"/>
                <w:lang w:eastAsia="en-US"/>
              </w:rPr>
              <w:t>решение ситуационных задач;</w:t>
            </w:r>
          </w:p>
          <w:p w14:paraId="4A6D70FA" w14:textId="69FEBE49" w:rsidR="00CB3D21" w:rsidRPr="008B5D3E" w:rsidRDefault="00CB3D21" w:rsidP="00CB3D21">
            <w:pPr>
              <w:tabs>
                <w:tab w:val="right" w:pos="851"/>
              </w:tabs>
              <w:jc w:val="both"/>
              <w:rPr>
                <w:bCs/>
                <w:sz w:val="24"/>
                <w:szCs w:val="24"/>
                <w:lang w:eastAsia="en-US"/>
              </w:rPr>
            </w:pPr>
            <w:r w:rsidRPr="008B5D3E">
              <w:rPr>
                <w:bCs/>
                <w:sz w:val="24"/>
                <w:szCs w:val="24"/>
              </w:rPr>
              <w:t xml:space="preserve">обсуждение результатов выполнения </w:t>
            </w:r>
            <w:r>
              <w:rPr>
                <w:bCs/>
                <w:sz w:val="24"/>
                <w:szCs w:val="24"/>
              </w:rPr>
              <w:t>эссе</w:t>
            </w:r>
            <w:r w:rsidRPr="008B5D3E">
              <w:rPr>
                <w:bCs/>
                <w:sz w:val="24"/>
                <w:szCs w:val="24"/>
              </w:rPr>
              <w:t>.</w:t>
            </w:r>
          </w:p>
        </w:tc>
      </w:tr>
      <w:tr w:rsidR="00CB3D21" w:rsidRPr="002B16E6" w14:paraId="1AB47269" w14:textId="77777777" w:rsidTr="00B94ACB">
        <w:tc>
          <w:tcPr>
            <w:tcW w:w="597" w:type="dxa"/>
          </w:tcPr>
          <w:p w14:paraId="25EE927B" w14:textId="7C05D4C5" w:rsidR="00CB3D21" w:rsidRPr="00CB3D21" w:rsidRDefault="00CB3D21" w:rsidP="00CB3D21">
            <w:pPr>
              <w:jc w:val="center"/>
              <w:rPr>
                <w:sz w:val="24"/>
                <w:szCs w:val="24"/>
              </w:rPr>
            </w:pPr>
            <w:r>
              <w:rPr>
                <w:sz w:val="24"/>
                <w:szCs w:val="24"/>
              </w:rPr>
              <w:t>3</w:t>
            </w:r>
          </w:p>
        </w:tc>
        <w:tc>
          <w:tcPr>
            <w:tcW w:w="1701" w:type="dxa"/>
          </w:tcPr>
          <w:p w14:paraId="4C762F4E" w14:textId="54CA0133" w:rsidR="00CB3D21" w:rsidRPr="008B5D3E" w:rsidRDefault="00CB3D21" w:rsidP="00CB3D21">
            <w:pPr>
              <w:spacing w:before="60" w:after="60"/>
              <w:rPr>
                <w:bCs/>
                <w:sz w:val="24"/>
                <w:szCs w:val="24"/>
              </w:rPr>
            </w:pPr>
            <w:r w:rsidRPr="008B5D3E">
              <w:rPr>
                <w:bCs/>
                <w:sz w:val="24"/>
                <w:szCs w:val="24"/>
              </w:rPr>
              <w:t>Анализ качества управления государственными финансами</w:t>
            </w:r>
          </w:p>
        </w:tc>
        <w:tc>
          <w:tcPr>
            <w:tcW w:w="850" w:type="dxa"/>
          </w:tcPr>
          <w:p w14:paraId="6D01AD22" w14:textId="2A4B8ABB" w:rsidR="00CB3D21" w:rsidRPr="00591BBA" w:rsidRDefault="00CB3D21" w:rsidP="00CB3D21">
            <w:pPr>
              <w:tabs>
                <w:tab w:val="right" w:pos="851"/>
              </w:tabs>
              <w:jc w:val="center"/>
              <w:rPr>
                <w:sz w:val="22"/>
                <w:szCs w:val="22"/>
              </w:rPr>
            </w:pPr>
            <w:r w:rsidRPr="00591BBA">
              <w:rPr>
                <w:sz w:val="22"/>
                <w:szCs w:val="22"/>
              </w:rPr>
              <w:t>22</w:t>
            </w:r>
          </w:p>
        </w:tc>
        <w:tc>
          <w:tcPr>
            <w:tcW w:w="992" w:type="dxa"/>
          </w:tcPr>
          <w:p w14:paraId="745BDD78" w14:textId="2F15E108" w:rsidR="00CB3D21" w:rsidRPr="00591BBA" w:rsidRDefault="00CB3D21" w:rsidP="00CB3D21">
            <w:pPr>
              <w:jc w:val="center"/>
              <w:rPr>
                <w:sz w:val="22"/>
                <w:szCs w:val="22"/>
              </w:rPr>
            </w:pPr>
            <w:r w:rsidRPr="00591BBA">
              <w:rPr>
                <w:sz w:val="22"/>
                <w:szCs w:val="22"/>
              </w:rPr>
              <w:t>6</w:t>
            </w:r>
          </w:p>
        </w:tc>
        <w:tc>
          <w:tcPr>
            <w:tcW w:w="993" w:type="dxa"/>
          </w:tcPr>
          <w:p w14:paraId="034C48FF" w14:textId="7566B31D" w:rsidR="00CB3D21" w:rsidRPr="00591BBA" w:rsidRDefault="00CB3D21" w:rsidP="00CB3D21">
            <w:pPr>
              <w:jc w:val="center"/>
              <w:rPr>
                <w:sz w:val="22"/>
                <w:szCs w:val="22"/>
              </w:rPr>
            </w:pPr>
            <w:r w:rsidRPr="00591BBA">
              <w:rPr>
                <w:sz w:val="22"/>
                <w:szCs w:val="22"/>
              </w:rPr>
              <w:t>2</w:t>
            </w:r>
          </w:p>
        </w:tc>
        <w:tc>
          <w:tcPr>
            <w:tcW w:w="1559" w:type="dxa"/>
          </w:tcPr>
          <w:p w14:paraId="2099109E" w14:textId="7FF25D1D" w:rsidR="00CB3D21" w:rsidRPr="00591BBA" w:rsidRDefault="00CB3D21" w:rsidP="00CB3D21">
            <w:pPr>
              <w:jc w:val="center"/>
              <w:rPr>
                <w:sz w:val="22"/>
                <w:szCs w:val="22"/>
              </w:rPr>
            </w:pPr>
            <w:r w:rsidRPr="00591BBA">
              <w:rPr>
                <w:sz w:val="22"/>
                <w:szCs w:val="22"/>
              </w:rPr>
              <w:t>4</w:t>
            </w:r>
          </w:p>
        </w:tc>
        <w:tc>
          <w:tcPr>
            <w:tcW w:w="1417" w:type="dxa"/>
          </w:tcPr>
          <w:p w14:paraId="2B1F36CC" w14:textId="0FEB0BDD" w:rsidR="00CB3D21" w:rsidRPr="00591BBA" w:rsidRDefault="00CB3D21" w:rsidP="00CB3D21">
            <w:pPr>
              <w:jc w:val="center"/>
              <w:rPr>
                <w:sz w:val="22"/>
                <w:szCs w:val="22"/>
              </w:rPr>
            </w:pPr>
            <w:r w:rsidRPr="00591BBA">
              <w:rPr>
                <w:sz w:val="22"/>
                <w:szCs w:val="22"/>
              </w:rPr>
              <w:t>16</w:t>
            </w:r>
          </w:p>
        </w:tc>
        <w:tc>
          <w:tcPr>
            <w:tcW w:w="2268" w:type="dxa"/>
          </w:tcPr>
          <w:p w14:paraId="4732C72C" w14:textId="77777777" w:rsidR="00CB3D21" w:rsidRPr="008B5D3E" w:rsidRDefault="00CB3D21" w:rsidP="00CB3D21">
            <w:pPr>
              <w:tabs>
                <w:tab w:val="right" w:pos="851"/>
              </w:tabs>
              <w:jc w:val="both"/>
              <w:rPr>
                <w:bCs/>
                <w:sz w:val="24"/>
                <w:szCs w:val="24"/>
                <w:lang w:eastAsia="en-US"/>
              </w:rPr>
            </w:pPr>
            <w:r w:rsidRPr="008B5D3E">
              <w:rPr>
                <w:bCs/>
                <w:sz w:val="24"/>
                <w:szCs w:val="24"/>
                <w:lang w:eastAsia="en-US"/>
              </w:rPr>
              <w:t>Опрос;</w:t>
            </w:r>
          </w:p>
          <w:p w14:paraId="020FAB12" w14:textId="77777777" w:rsidR="00CB3D21" w:rsidRPr="008B5D3E" w:rsidRDefault="00CB3D21" w:rsidP="00CB3D21">
            <w:pPr>
              <w:tabs>
                <w:tab w:val="right" w:pos="851"/>
              </w:tabs>
              <w:jc w:val="both"/>
              <w:rPr>
                <w:bCs/>
                <w:sz w:val="24"/>
                <w:szCs w:val="24"/>
                <w:lang w:eastAsia="en-US"/>
              </w:rPr>
            </w:pPr>
            <w:r w:rsidRPr="008B5D3E">
              <w:rPr>
                <w:bCs/>
                <w:sz w:val="24"/>
                <w:szCs w:val="24"/>
                <w:lang w:eastAsia="en-US"/>
              </w:rPr>
              <w:t>решение ситуационных задач;</w:t>
            </w:r>
          </w:p>
          <w:p w14:paraId="6785FFD5" w14:textId="3E96AF7F" w:rsidR="00CB3D21" w:rsidRPr="008B5D3E" w:rsidRDefault="00CB3D21" w:rsidP="00CB3D21">
            <w:pPr>
              <w:tabs>
                <w:tab w:val="right" w:pos="851"/>
              </w:tabs>
              <w:jc w:val="both"/>
              <w:rPr>
                <w:bCs/>
                <w:sz w:val="24"/>
                <w:szCs w:val="24"/>
                <w:lang w:eastAsia="en-US"/>
              </w:rPr>
            </w:pPr>
            <w:r w:rsidRPr="008B5D3E">
              <w:rPr>
                <w:bCs/>
                <w:sz w:val="24"/>
                <w:szCs w:val="24"/>
              </w:rPr>
              <w:t xml:space="preserve">обсуждение результатов выполнения </w:t>
            </w:r>
            <w:r>
              <w:rPr>
                <w:bCs/>
                <w:sz w:val="24"/>
                <w:szCs w:val="24"/>
              </w:rPr>
              <w:t>эссе</w:t>
            </w:r>
            <w:r w:rsidRPr="008B5D3E">
              <w:rPr>
                <w:bCs/>
                <w:sz w:val="24"/>
                <w:szCs w:val="24"/>
              </w:rPr>
              <w:t>.</w:t>
            </w:r>
          </w:p>
        </w:tc>
      </w:tr>
      <w:tr w:rsidR="00CB3D21" w:rsidRPr="002B16E6" w14:paraId="18C4CA17" w14:textId="77777777" w:rsidTr="00B94ACB">
        <w:tc>
          <w:tcPr>
            <w:tcW w:w="597" w:type="dxa"/>
          </w:tcPr>
          <w:p w14:paraId="0EA272E2" w14:textId="06C08607" w:rsidR="00CB3D21" w:rsidRPr="00CB3D21" w:rsidRDefault="00CB3D21" w:rsidP="00CB3D21">
            <w:pPr>
              <w:jc w:val="center"/>
              <w:rPr>
                <w:sz w:val="24"/>
                <w:szCs w:val="24"/>
              </w:rPr>
            </w:pPr>
            <w:r>
              <w:rPr>
                <w:sz w:val="24"/>
                <w:szCs w:val="24"/>
              </w:rPr>
              <w:t>4</w:t>
            </w:r>
          </w:p>
        </w:tc>
        <w:tc>
          <w:tcPr>
            <w:tcW w:w="1701" w:type="dxa"/>
          </w:tcPr>
          <w:p w14:paraId="091E03D3" w14:textId="13C40935" w:rsidR="00CB3D21" w:rsidRPr="008B5D3E" w:rsidRDefault="00CB3D21" w:rsidP="00CB3D21">
            <w:pPr>
              <w:spacing w:before="60" w:after="60"/>
              <w:rPr>
                <w:bCs/>
                <w:sz w:val="24"/>
                <w:szCs w:val="24"/>
              </w:rPr>
            </w:pPr>
            <w:r w:rsidRPr="00CB3D21">
              <w:rPr>
                <w:bCs/>
                <w:sz w:val="24"/>
                <w:szCs w:val="24"/>
              </w:rPr>
              <w:t xml:space="preserve">Особенности финансового анализа </w:t>
            </w:r>
            <w:r w:rsidRPr="00CB3D21">
              <w:rPr>
                <w:sz w:val="24"/>
                <w:szCs w:val="24"/>
              </w:rPr>
              <w:t>в государственном секторе</w:t>
            </w:r>
          </w:p>
        </w:tc>
        <w:tc>
          <w:tcPr>
            <w:tcW w:w="850" w:type="dxa"/>
          </w:tcPr>
          <w:p w14:paraId="5F856036" w14:textId="24439AAC" w:rsidR="00CB3D21" w:rsidRPr="00591BBA" w:rsidRDefault="00CB3D21" w:rsidP="00CB3D21">
            <w:pPr>
              <w:tabs>
                <w:tab w:val="right" w:pos="851"/>
              </w:tabs>
              <w:jc w:val="center"/>
              <w:rPr>
                <w:sz w:val="22"/>
                <w:szCs w:val="22"/>
              </w:rPr>
            </w:pPr>
            <w:r w:rsidRPr="00591BBA">
              <w:rPr>
                <w:sz w:val="22"/>
                <w:szCs w:val="22"/>
              </w:rPr>
              <w:t>22</w:t>
            </w:r>
          </w:p>
        </w:tc>
        <w:tc>
          <w:tcPr>
            <w:tcW w:w="992" w:type="dxa"/>
          </w:tcPr>
          <w:p w14:paraId="1AC8D80D" w14:textId="509171F4" w:rsidR="00CB3D21" w:rsidRPr="00591BBA" w:rsidRDefault="00CB3D21" w:rsidP="00CB3D21">
            <w:pPr>
              <w:jc w:val="center"/>
              <w:rPr>
                <w:sz w:val="22"/>
                <w:szCs w:val="22"/>
              </w:rPr>
            </w:pPr>
            <w:r w:rsidRPr="00591BBA">
              <w:rPr>
                <w:sz w:val="22"/>
                <w:szCs w:val="22"/>
              </w:rPr>
              <w:t>6</w:t>
            </w:r>
          </w:p>
        </w:tc>
        <w:tc>
          <w:tcPr>
            <w:tcW w:w="993" w:type="dxa"/>
          </w:tcPr>
          <w:p w14:paraId="26153BCC" w14:textId="76CD83B1" w:rsidR="00CB3D21" w:rsidRPr="00591BBA" w:rsidRDefault="00CB3D21" w:rsidP="00CB3D21">
            <w:pPr>
              <w:jc w:val="center"/>
              <w:rPr>
                <w:sz w:val="22"/>
                <w:szCs w:val="22"/>
              </w:rPr>
            </w:pPr>
            <w:r w:rsidRPr="00591BBA">
              <w:rPr>
                <w:sz w:val="22"/>
                <w:szCs w:val="22"/>
              </w:rPr>
              <w:t>2</w:t>
            </w:r>
          </w:p>
        </w:tc>
        <w:tc>
          <w:tcPr>
            <w:tcW w:w="1559" w:type="dxa"/>
          </w:tcPr>
          <w:p w14:paraId="17A3C91E" w14:textId="45420646" w:rsidR="00CB3D21" w:rsidRPr="00591BBA" w:rsidRDefault="00CB3D21" w:rsidP="00CB3D21">
            <w:pPr>
              <w:jc w:val="center"/>
              <w:rPr>
                <w:sz w:val="22"/>
                <w:szCs w:val="22"/>
              </w:rPr>
            </w:pPr>
            <w:r w:rsidRPr="00591BBA">
              <w:rPr>
                <w:sz w:val="22"/>
                <w:szCs w:val="22"/>
              </w:rPr>
              <w:t>4</w:t>
            </w:r>
          </w:p>
        </w:tc>
        <w:tc>
          <w:tcPr>
            <w:tcW w:w="1417" w:type="dxa"/>
          </w:tcPr>
          <w:p w14:paraId="01674CBC" w14:textId="10F797B4" w:rsidR="00CB3D21" w:rsidRPr="00591BBA" w:rsidRDefault="00CB3D21" w:rsidP="00CB3D21">
            <w:pPr>
              <w:jc w:val="center"/>
              <w:rPr>
                <w:sz w:val="22"/>
                <w:szCs w:val="22"/>
              </w:rPr>
            </w:pPr>
            <w:r w:rsidRPr="00591BBA">
              <w:rPr>
                <w:sz w:val="22"/>
                <w:szCs w:val="22"/>
              </w:rPr>
              <w:t>16</w:t>
            </w:r>
          </w:p>
        </w:tc>
        <w:tc>
          <w:tcPr>
            <w:tcW w:w="2268" w:type="dxa"/>
          </w:tcPr>
          <w:p w14:paraId="058399EE" w14:textId="77777777" w:rsidR="00CB3D21" w:rsidRPr="008B5D3E" w:rsidRDefault="00CB3D21" w:rsidP="00CB3D21">
            <w:pPr>
              <w:tabs>
                <w:tab w:val="right" w:pos="851"/>
              </w:tabs>
              <w:jc w:val="both"/>
              <w:rPr>
                <w:bCs/>
                <w:sz w:val="24"/>
                <w:szCs w:val="24"/>
                <w:lang w:eastAsia="en-US"/>
              </w:rPr>
            </w:pPr>
            <w:r w:rsidRPr="008B5D3E">
              <w:rPr>
                <w:bCs/>
                <w:sz w:val="24"/>
                <w:szCs w:val="24"/>
                <w:lang w:eastAsia="en-US"/>
              </w:rPr>
              <w:t xml:space="preserve">Опрос; </w:t>
            </w:r>
          </w:p>
          <w:p w14:paraId="24B4E228" w14:textId="77777777" w:rsidR="00CB3D21" w:rsidRPr="008B5D3E" w:rsidRDefault="00CB3D21" w:rsidP="00CB3D21">
            <w:pPr>
              <w:tabs>
                <w:tab w:val="right" w:pos="851"/>
              </w:tabs>
              <w:jc w:val="both"/>
              <w:rPr>
                <w:bCs/>
                <w:sz w:val="24"/>
                <w:szCs w:val="24"/>
                <w:lang w:eastAsia="en-US"/>
              </w:rPr>
            </w:pPr>
            <w:r w:rsidRPr="008B5D3E">
              <w:rPr>
                <w:bCs/>
                <w:sz w:val="24"/>
                <w:szCs w:val="24"/>
                <w:lang w:eastAsia="en-US"/>
              </w:rPr>
              <w:t>решение ситуационных задач;</w:t>
            </w:r>
          </w:p>
          <w:p w14:paraId="72F76AB0" w14:textId="09A7D837" w:rsidR="00CB3D21" w:rsidRPr="008B5D3E" w:rsidRDefault="00CB3D21" w:rsidP="00CB3D21">
            <w:pPr>
              <w:tabs>
                <w:tab w:val="right" w:pos="851"/>
              </w:tabs>
              <w:jc w:val="both"/>
              <w:rPr>
                <w:bCs/>
                <w:sz w:val="24"/>
                <w:szCs w:val="24"/>
                <w:lang w:eastAsia="en-US"/>
              </w:rPr>
            </w:pPr>
            <w:r w:rsidRPr="008B5D3E">
              <w:rPr>
                <w:bCs/>
                <w:sz w:val="24"/>
                <w:szCs w:val="24"/>
              </w:rPr>
              <w:t xml:space="preserve">обсуждение результатов выполнения </w:t>
            </w:r>
            <w:r>
              <w:rPr>
                <w:bCs/>
                <w:sz w:val="24"/>
                <w:szCs w:val="24"/>
              </w:rPr>
              <w:t>эссе</w:t>
            </w:r>
            <w:r w:rsidRPr="008B5D3E">
              <w:rPr>
                <w:bCs/>
                <w:sz w:val="24"/>
                <w:szCs w:val="24"/>
              </w:rPr>
              <w:t>.</w:t>
            </w:r>
          </w:p>
        </w:tc>
      </w:tr>
      <w:tr w:rsidR="00CB3D21" w:rsidRPr="002B16E6" w14:paraId="630FAF00" w14:textId="77777777" w:rsidTr="00B94ACB">
        <w:tc>
          <w:tcPr>
            <w:tcW w:w="597" w:type="dxa"/>
          </w:tcPr>
          <w:p w14:paraId="5B5F27CC" w14:textId="65F54B48" w:rsidR="00CB3D21" w:rsidRPr="00CB3D21" w:rsidRDefault="00CB3D21" w:rsidP="00CB3D21">
            <w:pPr>
              <w:jc w:val="center"/>
              <w:rPr>
                <w:sz w:val="24"/>
                <w:szCs w:val="24"/>
              </w:rPr>
            </w:pPr>
            <w:r>
              <w:rPr>
                <w:sz w:val="24"/>
                <w:szCs w:val="24"/>
              </w:rPr>
              <w:t>5</w:t>
            </w:r>
          </w:p>
        </w:tc>
        <w:tc>
          <w:tcPr>
            <w:tcW w:w="1701" w:type="dxa"/>
          </w:tcPr>
          <w:p w14:paraId="6C869154" w14:textId="764F9432" w:rsidR="00CB3D21" w:rsidRPr="008B5D3E" w:rsidRDefault="00CB3D21" w:rsidP="00CB3D21">
            <w:pPr>
              <w:spacing w:before="60" w:after="60"/>
              <w:rPr>
                <w:bCs/>
                <w:sz w:val="24"/>
                <w:szCs w:val="24"/>
              </w:rPr>
            </w:pPr>
            <w:r w:rsidRPr="008B5D3E">
              <w:rPr>
                <w:bCs/>
                <w:sz w:val="24"/>
                <w:szCs w:val="24"/>
              </w:rPr>
              <w:t>Анализ устойчивости бюджетов публично-правовых образований</w:t>
            </w:r>
          </w:p>
        </w:tc>
        <w:tc>
          <w:tcPr>
            <w:tcW w:w="850" w:type="dxa"/>
          </w:tcPr>
          <w:p w14:paraId="018223A7" w14:textId="048B4CDF" w:rsidR="00CB3D21" w:rsidRPr="00591BBA" w:rsidRDefault="00CB3D21" w:rsidP="00CB3D21">
            <w:pPr>
              <w:tabs>
                <w:tab w:val="right" w:pos="851"/>
              </w:tabs>
              <w:jc w:val="center"/>
              <w:rPr>
                <w:sz w:val="22"/>
                <w:szCs w:val="22"/>
              </w:rPr>
            </w:pPr>
            <w:r w:rsidRPr="00591BBA">
              <w:rPr>
                <w:sz w:val="22"/>
                <w:szCs w:val="22"/>
              </w:rPr>
              <w:t>22</w:t>
            </w:r>
          </w:p>
        </w:tc>
        <w:tc>
          <w:tcPr>
            <w:tcW w:w="992" w:type="dxa"/>
          </w:tcPr>
          <w:p w14:paraId="789E72F0" w14:textId="6F10C1FA" w:rsidR="00CB3D21" w:rsidRPr="00591BBA" w:rsidRDefault="00CB3D21" w:rsidP="00CB3D21">
            <w:pPr>
              <w:jc w:val="center"/>
              <w:rPr>
                <w:sz w:val="22"/>
                <w:szCs w:val="22"/>
              </w:rPr>
            </w:pPr>
            <w:r w:rsidRPr="00591BBA">
              <w:rPr>
                <w:sz w:val="22"/>
                <w:szCs w:val="22"/>
              </w:rPr>
              <w:t>6</w:t>
            </w:r>
          </w:p>
        </w:tc>
        <w:tc>
          <w:tcPr>
            <w:tcW w:w="993" w:type="dxa"/>
          </w:tcPr>
          <w:p w14:paraId="71AC6702" w14:textId="70EE9226" w:rsidR="00CB3D21" w:rsidRPr="00591BBA" w:rsidRDefault="00CB3D21" w:rsidP="00CB3D21">
            <w:pPr>
              <w:jc w:val="center"/>
              <w:rPr>
                <w:sz w:val="22"/>
                <w:szCs w:val="22"/>
              </w:rPr>
            </w:pPr>
            <w:r w:rsidRPr="00591BBA">
              <w:rPr>
                <w:sz w:val="22"/>
                <w:szCs w:val="22"/>
              </w:rPr>
              <w:t>2</w:t>
            </w:r>
          </w:p>
        </w:tc>
        <w:tc>
          <w:tcPr>
            <w:tcW w:w="1559" w:type="dxa"/>
          </w:tcPr>
          <w:p w14:paraId="7DF8ACD6" w14:textId="0B699F3D" w:rsidR="00CB3D21" w:rsidRPr="00591BBA" w:rsidRDefault="00CB3D21" w:rsidP="00CB3D21">
            <w:pPr>
              <w:jc w:val="center"/>
              <w:rPr>
                <w:sz w:val="22"/>
                <w:szCs w:val="22"/>
              </w:rPr>
            </w:pPr>
            <w:r w:rsidRPr="00591BBA">
              <w:rPr>
                <w:sz w:val="22"/>
                <w:szCs w:val="22"/>
              </w:rPr>
              <w:t>4</w:t>
            </w:r>
          </w:p>
        </w:tc>
        <w:tc>
          <w:tcPr>
            <w:tcW w:w="1417" w:type="dxa"/>
          </w:tcPr>
          <w:p w14:paraId="480B8A59" w14:textId="6E0E9C22" w:rsidR="00CB3D21" w:rsidRPr="00591BBA" w:rsidRDefault="00CB3D21" w:rsidP="00CB3D21">
            <w:pPr>
              <w:jc w:val="center"/>
              <w:rPr>
                <w:sz w:val="22"/>
                <w:szCs w:val="22"/>
              </w:rPr>
            </w:pPr>
            <w:r w:rsidRPr="00591BBA">
              <w:rPr>
                <w:sz w:val="22"/>
                <w:szCs w:val="22"/>
              </w:rPr>
              <w:t>16</w:t>
            </w:r>
          </w:p>
        </w:tc>
        <w:tc>
          <w:tcPr>
            <w:tcW w:w="2268" w:type="dxa"/>
          </w:tcPr>
          <w:p w14:paraId="4188AE4D" w14:textId="77777777" w:rsidR="00CB3D21" w:rsidRPr="008B5D3E" w:rsidRDefault="00CB3D21" w:rsidP="00CB3D21">
            <w:pPr>
              <w:tabs>
                <w:tab w:val="right" w:pos="851"/>
              </w:tabs>
              <w:jc w:val="both"/>
              <w:rPr>
                <w:bCs/>
                <w:sz w:val="24"/>
                <w:szCs w:val="24"/>
                <w:lang w:eastAsia="en-US"/>
              </w:rPr>
            </w:pPr>
            <w:r w:rsidRPr="008B5D3E">
              <w:rPr>
                <w:bCs/>
                <w:sz w:val="24"/>
                <w:szCs w:val="24"/>
                <w:lang w:eastAsia="en-US"/>
              </w:rPr>
              <w:t xml:space="preserve">Опрос; </w:t>
            </w:r>
          </w:p>
          <w:p w14:paraId="7DC754DD" w14:textId="3680EB00" w:rsidR="00CB3D21" w:rsidRPr="008B5D3E" w:rsidRDefault="00CB3D21" w:rsidP="00CB3D21">
            <w:pPr>
              <w:tabs>
                <w:tab w:val="right" w:pos="851"/>
              </w:tabs>
              <w:jc w:val="both"/>
              <w:rPr>
                <w:bCs/>
                <w:sz w:val="24"/>
                <w:szCs w:val="24"/>
                <w:lang w:eastAsia="en-US"/>
              </w:rPr>
            </w:pPr>
            <w:r w:rsidRPr="008B5D3E">
              <w:rPr>
                <w:bCs/>
                <w:sz w:val="24"/>
                <w:szCs w:val="24"/>
              </w:rPr>
              <w:t xml:space="preserve">обсуждение результатов выполнения </w:t>
            </w:r>
            <w:r>
              <w:rPr>
                <w:bCs/>
                <w:sz w:val="24"/>
                <w:szCs w:val="24"/>
              </w:rPr>
              <w:t>эссе</w:t>
            </w:r>
            <w:r w:rsidRPr="008B5D3E">
              <w:rPr>
                <w:bCs/>
                <w:sz w:val="24"/>
                <w:szCs w:val="24"/>
              </w:rPr>
              <w:t>.</w:t>
            </w:r>
          </w:p>
        </w:tc>
      </w:tr>
      <w:tr w:rsidR="00CB3D21" w:rsidRPr="002B16E6" w14:paraId="10ABCA5F" w14:textId="77777777" w:rsidTr="00B94ACB">
        <w:tc>
          <w:tcPr>
            <w:tcW w:w="597" w:type="dxa"/>
          </w:tcPr>
          <w:p w14:paraId="2E3BB5CE" w14:textId="77777777" w:rsidR="00CB3D21" w:rsidRDefault="00CB3D21" w:rsidP="00CB3D21">
            <w:pPr>
              <w:jc w:val="center"/>
              <w:rPr>
                <w:sz w:val="24"/>
                <w:szCs w:val="24"/>
              </w:rPr>
            </w:pPr>
          </w:p>
        </w:tc>
        <w:tc>
          <w:tcPr>
            <w:tcW w:w="1701" w:type="dxa"/>
          </w:tcPr>
          <w:p w14:paraId="43BA78ED" w14:textId="13037966" w:rsidR="00CB3D21" w:rsidRPr="008B5D3E" w:rsidRDefault="00CB3D21" w:rsidP="00CB3D21">
            <w:pPr>
              <w:spacing w:before="60" w:after="60"/>
              <w:rPr>
                <w:bCs/>
                <w:sz w:val="24"/>
                <w:szCs w:val="24"/>
              </w:rPr>
            </w:pPr>
            <w:r w:rsidRPr="008B5D3E">
              <w:rPr>
                <w:bCs/>
                <w:sz w:val="24"/>
                <w:szCs w:val="24"/>
              </w:rPr>
              <w:t>В целом по дисциплине</w:t>
            </w:r>
          </w:p>
        </w:tc>
        <w:tc>
          <w:tcPr>
            <w:tcW w:w="850" w:type="dxa"/>
          </w:tcPr>
          <w:p w14:paraId="63BDF4D0" w14:textId="35ADC1BB" w:rsidR="00CB3D21" w:rsidRPr="00591BBA" w:rsidRDefault="00CB3D21" w:rsidP="00CB3D21">
            <w:pPr>
              <w:tabs>
                <w:tab w:val="right" w:pos="851"/>
              </w:tabs>
              <w:jc w:val="center"/>
              <w:rPr>
                <w:sz w:val="22"/>
                <w:szCs w:val="22"/>
              </w:rPr>
            </w:pPr>
            <w:r w:rsidRPr="00591BBA">
              <w:rPr>
                <w:sz w:val="22"/>
                <w:szCs w:val="22"/>
              </w:rPr>
              <w:t>108</w:t>
            </w:r>
          </w:p>
        </w:tc>
        <w:tc>
          <w:tcPr>
            <w:tcW w:w="992" w:type="dxa"/>
          </w:tcPr>
          <w:p w14:paraId="0965ABCE" w14:textId="65EDE039" w:rsidR="00CB3D21" w:rsidRPr="00591BBA" w:rsidRDefault="00CB3D21" w:rsidP="00CB3D21">
            <w:pPr>
              <w:jc w:val="center"/>
              <w:rPr>
                <w:sz w:val="22"/>
                <w:szCs w:val="22"/>
              </w:rPr>
            </w:pPr>
            <w:r w:rsidRPr="00591BBA">
              <w:rPr>
                <w:sz w:val="22"/>
                <w:szCs w:val="22"/>
              </w:rPr>
              <w:t>30</w:t>
            </w:r>
          </w:p>
        </w:tc>
        <w:tc>
          <w:tcPr>
            <w:tcW w:w="993" w:type="dxa"/>
          </w:tcPr>
          <w:p w14:paraId="1C7CA1F4" w14:textId="71BFDADF" w:rsidR="00CB3D21" w:rsidRPr="00591BBA" w:rsidRDefault="00CB3D21" w:rsidP="00CB3D21">
            <w:pPr>
              <w:jc w:val="center"/>
              <w:rPr>
                <w:sz w:val="22"/>
                <w:szCs w:val="22"/>
              </w:rPr>
            </w:pPr>
            <w:r w:rsidRPr="00591BBA">
              <w:rPr>
                <w:sz w:val="22"/>
                <w:szCs w:val="22"/>
              </w:rPr>
              <w:t>10</w:t>
            </w:r>
          </w:p>
        </w:tc>
        <w:tc>
          <w:tcPr>
            <w:tcW w:w="1559" w:type="dxa"/>
          </w:tcPr>
          <w:p w14:paraId="745DD63E" w14:textId="683C99FD" w:rsidR="00CB3D21" w:rsidRPr="00591BBA" w:rsidRDefault="00CB3D21" w:rsidP="00CB3D21">
            <w:pPr>
              <w:jc w:val="center"/>
              <w:rPr>
                <w:sz w:val="22"/>
                <w:szCs w:val="22"/>
              </w:rPr>
            </w:pPr>
            <w:r w:rsidRPr="00591BBA">
              <w:rPr>
                <w:sz w:val="22"/>
                <w:szCs w:val="22"/>
              </w:rPr>
              <w:t>20</w:t>
            </w:r>
          </w:p>
        </w:tc>
        <w:tc>
          <w:tcPr>
            <w:tcW w:w="1417" w:type="dxa"/>
          </w:tcPr>
          <w:p w14:paraId="4EF1091A" w14:textId="77EC7E36" w:rsidR="00CB3D21" w:rsidRPr="00591BBA" w:rsidRDefault="00CB3D21" w:rsidP="00CB3D21">
            <w:pPr>
              <w:jc w:val="center"/>
              <w:rPr>
                <w:sz w:val="22"/>
                <w:szCs w:val="22"/>
              </w:rPr>
            </w:pPr>
            <w:r w:rsidRPr="00591BBA">
              <w:rPr>
                <w:sz w:val="22"/>
                <w:szCs w:val="22"/>
              </w:rPr>
              <w:t>78</w:t>
            </w:r>
          </w:p>
        </w:tc>
        <w:tc>
          <w:tcPr>
            <w:tcW w:w="2268" w:type="dxa"/>
          </w:tcPr>
          <w:p w14:paraId="0FF6F899" w14:textId="46B2CEC2" w:rsidR="00CB3D21" w:rsidRPr="008B5D3E" w:rsidRDefault="00CB3D21" w:rsidP="00CB3D21">
            <w:pPr>
              <w:tabs>
                <w:tab w:val="right" w:pos="851"/>
              </w:tabs>
              <w:jc w:val="both"/>
              <w:rPr>
                <w:bCs/>
                <w:sz w:val="24"/>
                <w:szCs w:val="24"/>
                <w:lang w:eastAsia="en-US"/>
              </w:rPr>
            </w:pPr>
            <w:r w:rsidRPr="008B5D3E">
              <w:rPr>
                <w:bCs/>
                <w:sz w:val="24"/>
                <w:szCs w:val="24"/>
              </w:rPr>
              <w:t xml:space="preserve">Согласно учебному плану: </w:t>
            </w:r>
            <w:r>
              <w:rPr>
                <w:bCs/>
                <w:sz w:val="24"/>
                <w:szCs w:val="24"/>
              </w:rPr>
              <w:t>Эссе</w:t>
            </w:r>
          </w:p>
        </w:tc>
      </w:tr>
      <w:tr w:rsidR="00CB3D21" w:rsidRPr="002B16E6" w14:paraId="65BB04AF" w14:textId="77777777" w:rsidTr="00B94ACB">
        <w:tc>
          <w:tcPr>
            <w:tcW w:w="597" w:type="dxa"/>
          </w:tcPr>
          <w:p w14:paraId="5BB5FD27" w14:textId="77777777" w:rsidR="00CB3D21" w:rsidRDefault="00CB3D21" w:rsidP="00CB3D21">
            <w:pPr>
              <w:jc w:val="center"/>
              <w:rPr>
                <w:sz w:val="24"/>
                <w:szCs w:val="24"/>
              </w:rPr>
            </w:pPr>
          </w:p>
        </w:tc>
        <w:tc>
          <w:tcPr>
            <w:tcW w:w="1701" w:type="dxa"/>
          </w:tcPr>
          <w:p w14:paraId="6FBDB5E7" w14:textId="53B5AB47" w:rsidR="00CB3D21" w:rsidRPr="008B5D3E" w:rsidRDefault="00CB3D21" w:rsidP="00CB3D21">
            <w:pPr>
              <w:spacing w:before="60" w:after="60"/>
              <w:rPr>
                <w:bCs/>
                <w:sz w:val="24"/>
                <w:szCs w:val="24"/>
              </w:rPr>
            </w:pPr>
            <w:r w:rsidRPr="008B5D3E">
              <w:rPr>
                <w:bCs/>
                <w:sz w:val="24"/>
                <w:szCs w:val="24"/>
              </w:rPr>
              <w:t>Итого в %</w:t>
            </w:r>
          </w:p>
        </w:tc>
        <w:tc>
          <w:tcPr>
            <w:tcW w:w="850" w:type="dxa"/>
          </w:tcPr>
          <w:p w14:paraId="5BF85EF8" w14:textId="54B2CD1B" w:rsidR="00CB3D21" w:rsidRPr="00591BBA" w:rsidRDefault="00CB3D21" w:rsidP="00CB3D21">
            <w:pPr>
              <w:tabs>
                <w:tab w:val="right" w:pos="851"/>
              </w:tabs>
              <w:jc w:val="center"/>
              <w:rPr>
                <w:sz w:val="22"/>
                <w:szCs w:val="22"/>
              </w:rPr>
            </w:pPr>
            <w:r w:rsidRPr="00591BBA">
              <w:rPr>
                <w:sz w:val="22"/>
                <w:szCs w:val="22"/>
              </w:rPr>
              <w:t>100</w:t>
            </w:r>
          </w:p>
        </w:tc>
        <w:tc>
          <w:tcPr>
            <w:tcW w:w="992" w:type="dxa"/>
          </w:tcPr>
          <w:p w14:paraId="62603A44" w14:textId="3D4CE4F8" w:rsidR="00CB3D21" w:rsidRPr="00591BBA" w:rsidRDefault="00B94ACB" w:rsidP="00CB3D21">
            <w:pPr>
              <w:jc w:val="center"/>
              <w:rPr>
                <w:sz w:val="22"/>
                <w:szCs w:val="22"/>
              </w:rPr>
            </w:pPr>
            <w:r>
              <w:rPr>
                <w:sz w:val="22"/>
                <w:szCs w:val="22"/>
              </w:rPr>
              <w:t>2</w:t>
            </w:r>
            <w:r w:rsidR="00CB3D21" w:rsidRPr="00591BBA">
              <w:rPr>
                <w:sz w:val="22"/>
                <w:szCs w:val="22"/>
              </w:rPr>
              <w:t>8</w:t>
            </w:r>
          </w:p>
        </w:tc>
        <w:tc>
          <w:tcPr>
            <w:tcW w:w="993" w:type="dxa"/>
          </w:tcPr>
          <w:p w14:paraId="20A82B4E" w14:textId="66AF7BBA" w:rsidR="00CB3D21" w:rsidRPr="00591BBA" w:rsidRDefault="00CB3D21" w:rsidP="00CB3D21">
            <w:pPr>
              <w:jc w:val="center"/>
              <w:rPr>
                <w:sz w:val="22"/>
                <w:szCs w:val="22"/>
              </w:rPr>
            </w:pPr>
            <w:r w:rsidRPr="00591BBA">
              <w:rPr>
                <w:sz w:val="22"/>
                <w:szCs w:val="22"/>
              </w:rPr>
              <w:t>33</w:t>
            </w:r>
          </w:p>
        </w:tc>
        <w:tc>
          <w:tcPr>
            <w:tcW w:w="1559" w:type="dxa"/>
          </w:tcPr>
          <w:p w14:paraId="6E9218B0" w14:textId="58208ADD" w:rsidR="00CB3D21" w:rsidRPr="00591BBA" w:rsidRDefault="00CB3D21" w:rsidP="00CB3D21">
            <w:pPr>
              <w:jc w:val="center"/>
              <w:rPr>
                <w:sz w:val="22"/>
                <w:szCs w:val="22"/>
              </w:rPr>
            </w:pPr>
            <w:r w:rsidRPr="00591BBA">
              <w:rPr>
                <w:sz w:val="22"/>
                <w:szCs w:val="22"/>
              </w:rPr>
              <w:t>6</w:t>
            </w:r>
            <w:r w:rsidR="00B94ACB">
              <w:rPr>
                <w:sz w:val="22"/>
                <w:szCs w:val="22"/>
              </w:rPr>
              <w:t>7</w:t>
            </w:r>
          </w:p>
        </w:tc>
        <w:tc>
          <w:tcPr>
            <w:tcW w:w="1417" w:type="dxa"/>
          </w:tcPr>
          <w:p w14:paraId="75CA1178" w14:textId="6A7AFDC1" w:rsidR="00CB3D21" w:rsidRPr="00591BBA" w:rsidRDefault="00B94ACB" w:rsidP="00CB3D21">
            <w:pPr>
              <w:jc w:val="center"/>
              <w:rPr>
                <w:sz w:val="22"/>
                <w:szCs w:val="22"/>
              </w:rPr>
            </w:pPr>
            <w:r>
              <w:rPr>
                <w:sz w:val="22"/>
                <w:szCs w:val="22"/>
              </w:rPr>
              <w:t>7</w:t>
            </w:r>
            <w:r w:rsidR="00CB3D21" w:rsidRPr="00591BBA">
              <w:rPr>
                <w:sz w:val="22"/>
                <w:szCs w:val="22"/>
              </w:rPr>
              <w:t>2</w:t>
            </w:r>
          </w:p>
        </w:tc>
        <w:tc>
          <w:tcPr>
            <w:tcW w:w="2268" w:type="dxa"/>
          </w:tcPr>
          <w:p w14:paraId="640D1A68" w14:textId="77777777" w:rsidR="00CB3D21" w:rsidRPr="008B5D3E" w:rsidRDefault="00CB3D21" w:rsidP="00CB3D21">
            <w:pPr>
              <w:tabs>
                <w:tab w:val="right" w:pos="851"/>
              </w:tabs>
              <w:jc w:val="both"/>
              <w:rPr>
                <w:bCs/>
                <w:sz w:val="24"/>
                <w:szCs w:val="24"/>
                <w:lang w:eastAsia="en-US"/>
              </w:rPr>
            </w:pPr>
          </w:p>
        </w:tc>
      </w:tr>
    </w:tbl>
    <w:p w14:paraId="05CD9A86" w14:textId="64EF9238" w:rsidR="00435A2A" w:rsidRPr="00435A2A" w:rsidRDefault="00435A2A" w:rsidP="00435A2A">
      <w:pPr>
        <w:ind w:left="-284"/>
        <w:jc w:val="both"/>
        <w:rPr>
          <w:sz w:val="24"/>
          <w:szCs w:val="24"/>
        </w:rPr>
      </w:pPr>
      <w:bookmarkStart w:id="12" w:name="_Hlk153444212"/>
      <w:bookmarkStart w:id="13" w:name="_Toc153296746"/>
      <w:bookmarkEnd w:id="11"/>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C1ECB1D" w14:textId="77777777" w:rsidR="00852AD3" w:rsidRDefault="00852AD3" w:rsidP="00852AD3">
      <w:pPr>
        <w:pStyle w:val="1"/>
        <w:keepNext w:val="0"/>
        <w:keepLines w:val="0"/>
        <w:spacing w:before="0"/>
        <w:jc w:val="both"/>
        <w:rPr>
          <w:rFonts w:ascii="Times New Roman" w:hAnsi="Times New Roman" w:cs="Times New Roman"/>
          <w:b/>
          <w:color w:val="auto"/>
          <w:sz w:val="28"/>
          <w:szCs w:val="28"/>
        </w:rPr>
      </w:pPr>
    </w:p>
    <w:bookmarkEnd w:id="12"/>
    <w:p w14:paraId="11A3C211" w14:textId="77777777" w:rsidR="00852AD3" w:rsidRDefault="00852AD3" w:rsidP="00852AD3">
      <w:pPr>
        <w:pStyle w:val="1"/>
        <w:keepNext w:val="0"/>
        <w:keepLines w:val="0"/>
        <w:spacing w:before="0"/>
        <w:jc w:val="both"/>
        <w:rPr>
          <w:rFonts w:ascii="Times New Roman" w:hAnsi="Times New Roman" w:cs="Times New Roman"/>
          <w:b/>
          <w:color w:val="auto"/>
          <w:sz w:val="28"/>
          <w:szCs w:val="28"/>
        </w:rPr>
      </w:pPr>
    </w:p>
    <w:p w14:paraId="0B378FC2" w14:textId="6392CBDD" w:rsidR="00C80B1D" w:rsidRPr="008B5D3E" w:rsidRDefault="00C80B1D" w:rsidP="00852AD3">
      <w:pPr>
        <w:pStyle w:val="1"/>
        <w:keepNext w:val="0"/>
        <w:keepLines w:val="0"/>
        <w:spacing w:before="0"/>
        <w:jc w:val="both"/>
        <w:rPr>
          <w:rFonts w:ascii="Times New Roman" w:hAnsi="Times New Roman" w:cs="Times New Roman"/>
          <w:b/>
          <w:color w:val="auto"/>
          <w:sz w:val="28"/>
          <w:szCs w:val="28"/>
        </w:rPr>
      </w:pPr>
      <w:r w:rsidRPr="008B5D3E">
        <w:rPr>
          <w:rFonts w:ascii="Times New Roman" w:hAnsi="Times New Roman" w:cs="Times New Roman"/>
          <w:b/>
          <w:color w:val="auto"/>
          <w:sz w:val="28"/>
          <w:szCs w:val="28"/>
        </w:rPr>
        <w:lastRenderedPageBreak/>
        <w:t>5.3. Содержание семинаров, практических занятий</w:t>
      </w:r>
      <w:bookmarkEnd w:id="13"/>
      <w:r w:rsidRPr="008B5D3E">
        <w:rPr>
          <w:rFonts w:ascii="Times New Roman" w:hAnsi="Times New Roman" w:cs="Times New Roman"/>
          <w:b/>
          <w:color w:val="auto"/>
          <w:sz w:val="28"/>
          <w:szCs w:val="28"/>
        </w:rPr>
        <w:t xml:space="preserve"> </w:t>
      </w:r>
    </w:p>
    <w:p w14:paraId="6D92B2E1" w14:textId="1B974D2E" w:rsidR="00C80B1D" w:rsidRPr="003F2225" w:rsidRDefault="00C80B1D" w:rsidP="00852AD3">
      <w:pPr>
        <w:jc w:val="right"/>
        <w:rPr>
          <w:bCs/>
          <w:sz w:val="28"/>
          <w:szCs w:val="28"/>
        </w:rPr>
      </w:pPr>
      <w:r w:rsidRPr="003F2225">
        <w:rPr>
          <w:bCs/>
          <w:sz w:val="28"/>
          <w:szCs w:val="28"/>
        </w:rPr>
        <w:t xml:space="preserve">Таблица </w:t>
      </w:r>
      <w:r w:rsidR="00B94ACB">
        <w:rPr>
          <w:bCs/>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12"/>
        <w:gridCol w:w="2211"/>
      </w:tblGrid>
      <w:tr w:rsidR="00B94ACB" w:rsidRPr="003F2225" w14:paraId="52CD83C0" w14:textId="77777777" w:rsidTr="00FC6332">
        <w:tc>
          <w:tcPr>
            <w:tcW w:w="2972" w:type="dxa"/>
          </w:tcPr>
          <w:p w14:paraId="2FE564CA" w14:textId="0DFA83F4" w:rsidR="00B94ACB" w:rsidRPr="00B94ACB" w:rsidRDefault="00B94ACB" w:rsidP="00852AD3">
            <w:pPr>
              <w:jc w:val="center"/>
              <w:rPr>
                <w:bCs/>
                <w:sz w:val="24"/>
                <w:szCs w:val="24"/>
              </w:rPr>
            </w:pPr>
            <w:r w:rsidRPr="00B94ACB">
              <w:rPr>
                <w:b/>
                <w:sz w:val="24"/>
                <w:szCs w:val="24"/>
              </w:rPr>
              <w:t>Наименование тем (разделов) дисциплины</w:t>
            </w:r>
          </w:p>
        </w:tc>
        <w:tc>
          <w:tcPr>
            <w:tcW w:w="5012" w:type="dxa"/>
          </w:tcPr>
          <w:p w14:paraId="7082F7CF" w14:textId="77066D97" w:rsidR="00B94ACB" w:rsidRPr="00B94ACB" w:rsidRDefault="00B94ACB" w:rsidP="00852AD3">
            <w:pPr>
              <w:jc w:val="center"/>
              <w:rPr>
                <w:bCs/>
                <w:sz w:val="24"/>
                <w:szCs w:val="24"/>
              </w:rPr>
            </w:pPr>
            <w:r w:rsidRPr="00B94ACB">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1" w:type="dxa"/>
          </w:tcPr>
          <w:p w14:paraId="6B69BEE7" w14:textId="46BE7F5F" w:rsidR="00B94ACB" w:rsidRPr="00B94ACB" w:rsidRDefault="00B94ACB" w:rsidP="00852AD3">
            <w:pPr>
              <w:jc w:val="center"/>
              <w:rPr>
                <w:bCs/>
                <w:sz w:val="24"/>
                <w:szCs w:val="24"/>
              </w:rPr>
            </w:pPr>
            <w:r w:rsidRPr="00B94ACB">
              <w:rPr>
                <w:b/>
                <w:sz w:val="24"/>
                <w:szCs w:val="24"/>
              </w:rPr>
              <w:t>Формы проведения занятий</w:t>
            </w:r>
          </w:p>
        </w:tc>
      </w:tr>
      <w:tr w:rsidR="00613641" w:rsidRPr="003F2225" w14:paraId="5065997D" w14:textId="77777777" w:rsidTr="00652E09">
        <w:tc>
          <w:tcPr>
            <w:tcW w:w="2972" w:type="dxa"/>
          </w:tcPr>
          <w:p w14:paraId="314442E1" w14:textId="49EA6EDA" w:rsidR="00613641" w:rsidRPr="008B5D3E" w:rsidRDefault="00416E17" w:rsidP="00852AD3">
            <w:pPr>
              <w:rPr>
                <w:bCs/>
                <w:sz w:val="24"/>
                <w:szCs w:val="24"/>
              </w:rPr>
            </w:pPr>
            <w:r w:rsidRPr="008B5D3E">
              <w:rPr>
                <w:bCs/>
                <w:sz w:val="24"/>
                <w:szCs w:val="24"/>
              </w:rPr>
              <w:t>1. </w:t>
            </w:r>
            <w:r w:rsidR="00613641" w:rsidRPr="008B5D3E">
              <w:rPr>
                <w:bCs/>
                <w:sz w:val="24"/>
                <w:szCs w:val="24"/>
              </w:rPr>
              <w:t>Методологические основы анализа государственных финансов</w:t>
            </w:r>
          </w:p>
        </w:tc>
        <w:tc>
          <w:tcPr>
            <w:tcW w:w="5012" w:type="dxa"/>
          </w:tcPr>
          <w:p w14:paraId="1AE574FA" w14:textId="5BF25A4B" w:rsidR="00613641" w:rsidRPr="008B5D3E" w:rsidRDefault="00613641" w:rsidP="00852AD3">
            <w:pPr>
              <w:ind w:firstLine="30"/>
              <w:jc w:val="both"/>
              <w:rPr>
                <w:bCs/>
                <w:sz w:val="24"/>
                <w:szCs w:val="24"/>
              </w:rPr>
            </w:pPr>
            <w:r w:rsidRPr="008B5D3E">
              <w:rPr>
                <w:bCs/>
                <w:sz w:val="24"/>
                <w:szCs w:val="24"/>
              </w:rPr>
              <w:t>1. Содержание и виды анализа государственных финансов.</w:t>
            </w:r>
          </w:p>
          <w:p w14:paraId="6FC5520A" w14:textId="3C1DD4A1" w:rsidR="00613641" w:rsidRPr="008B5D3E" w:rsidRDefault="00613641" w:rsidP="00852AD3">
            <w:pPr>
              <w:ind w:firstLine="30"/>
              <w:jc w:val="both"/>
              <w:rPr>
                <w:bCs/>
                <w:sz w:val="24"/>
                <w:szCs w:val="24"/>
              </w:rPr>
            </w:pPr>
            <w:r w:rsidRPr="008B5D3E">
              <w:rPr>
                <w:bCs/>
                <w:sz w:val="24"/>
                <w:szCs w:val="24"/>
              </w:rPr>
              <w:t xml:space="preserve">2. Уполномоченные государственные органы как субъекты аналитической </w:t>
            </w:r>
            <w:r w:rsidRPr="003E6FE0">
              <w:rPr>
                <w:bCs/>
                <w:sz w:val="24"/>
                <w:szCs w:val="24"/>
              </w:rPr>
              <w:t>деятельности в государственных финансах, их функции.</w:t>
            </w:r>
          </w:p>
          <w:p w14:paraId="29CB98FE" w14:textId="0E4E1E04" w:rsidR="00613641" w:rsidRPr="008B5D3E" w:rsidRDefault="00613641" w:rsidP="00852AD3">
            <w:pPr>
              <w:ind w:firstLine="30"/>
              <w:jc w:val="both"/>
              <w:rPr>
                <w:bCs/>
                <w:sz w:val="24"/>
                <w:szCs w:val="24"/>
              </w:rPr>
            </w:pPr>
            <w:r w:rsidRPr="008B5D3E">
              <w:rPr>
                <w:bCs/>
                <w:sz w:val="24"/>
                <w:szCs w:val="24"/>
              </w:rPr>
              <w:t>3. Методы анализа государственных финансов, условия и ограничения применения.</w:t>
            </w:r>
          </w:p>
          <w:p w14:paraId="7F5FC768" w14:textId="77777777" w:rsidR="00E60A3B" w:rsidRDefault="00E60A3B" w:rsidP="00852AD3">
            <w:pPr>
              <w:ind w:firstLine="30"/>
              <w:jc w:val="both"/>
              <w:rPr>
                <w:bCs/>
                <w:sz w:val="24"/>
                <w:szCs w:val="24"/>
              </w:rPr>
            </w:pPr>
            <w:r>
              <w:rPr>
                <w:bCs/>
                <w:sz w:val="24"/>
                <w:szCs w:val="24"/>
              </w:rPr>
              <w:t>4</w:t>
            </w:r>
            <w:r w:rsidR="00613641" w:rsidRPr="008B5D3E">
              <w:rPr>
                <w:bCs/>
                <w:sz w:val="24"/>
                <w:szCs w:val="24"/>
              </w:rPr>
              <w:t>. Использование итогов экспертно-аналитической деятельности органов государственного финансового контроля (государственного аудита) в управлении государственными финансами.</w:t>
            </w:r>
            <w:r w:rsidRPr="008B5D3E">
              <w:rPr>
                <w:bCs/>
                <w:sz w:val="24"/>
                <w:szCs w:val="24"/>
              </w:rPr>
              <w:t xml:space="preserve"> </w:t>
            </w:r>
          </w:p>
          <w:p w14:paraId="1DD6BF11" w14:textId="635DFA77" w:rsidR="00613641" w:rsidRPr="008B5D3E" w:rsidRDefault="00E60A3B" w:rsidP="00852AD3">
            <w:pPr>
              <w:ind w:firstLine="30"/>
              <w:jc w:val="both"/>
              <w:rPr>
                <w:bCs/>
                <w:sz w:val="24"/>
                <w:szCs w:val="24"/>
              </w:rPr>
            </w:pPr>
            <w:r>
              <w:rPr>
                <w:bCs/>
                <w:sz w:val="24"/>
                <w:szCs w:val="24"/>
              </w:rPr>
              <w:t>5.</w:t>
            </w:r>
            <w:r w:rsidRPr="008B5D3E">
              <w:rPr>
                <w:bCs/>
                <w:sz w:val="24"/>
                <w:szCs w:val="24"/>
              </w:rPr>
              <w:t>Разработка предложений и рекомендаций по итогам аналитических мероприятий и процедур: этапы подготовки, подходы и требования к формированию.</w:t>
            </w:r>
          </w:p>
          <w:p w14:paraId="6B1C8D6A" w14:textId="7235F830" w:rsidR="00613641" w:rsidRPr="00B94ACB" w:rsidRDefault="00B94ACB" w:rsidP="00852AD3">
            <w:pPr>
              <w:ind w:firstLine="30"/>
              <w:jc w:val="both"/>
              <w:rPr>
                <w:bCs/>
                <w:sz w:val="24"/>
                <w:szCs w:val="24"/>
              </w:rPr>
            </w:pPr>
            <w:r w:rsidRPr="00B94ACB">
              <w:rPr>
                <w:i/>
                <w:iCs/>
                <w:sz w:val="24"/>
                <w:szCs w:val="24"/>
              </w:rPr>
              <w:t>Рекомендуемые источники:</w:t>
            </w:r>
          </w:p>
          <w:p w14:paraId="395DCFCD" w14:textId="77270DD1" w:rsidR="00AE36C9" w:rsidRPr="008B5D3E" w:rsidRDefault="00AE36C9" w:rsidP="00852AD3">
            <w:pPr>
              <w:pStyle w:val="a6"/>
              <w:ind w:left="4"/>
              <w:jc w:val="both"/>
              <w:rPr>
                <w:bCs/>
                <w:sz w:val="24"/>
                <w:szCs w:val="24"/>
              </w:rPr>
            </w:pPr>
            <w:r w:rsidRPr="008B5D3E">
              <w:rPr>
                <w:bCs/>
                <w:sz w:val="24"/>
                <w:szCs w:val="24"/>
              </w:rPr>
              <w:t>Раздел 8а):</w:t>
            </w:r>
            <w:r w:rsidR="00D81B35">
              <w:rPr>
                <w:bCs/>
                <w:sz w:val="24"/>
                <w:szCs w:val="24"/>
              </w:rPr>
              <w:t xml:space="preserve"> </w:t>
            </w:r>
            <w:r w:rsidRPr="008B5D3E">
              <w:rPr>
                <w:bCs/>
                <w:sz w:val="24"/>
                <w:szCs w:val="24"/>
              </w:rPr>
              <w:t>1,</w:t>
            </w:r>
            <w:r w:rsidR="00D81B35">
              <w:rPr>
                <w:bCs/>
                <w:sz w:val="24"/>
                <w:szCs w:val="24"/>
              </w:rPr>
              <w:t xml:space="preserve"> </w:t>
            </w:r>
            <w:r w:rsidR="00311B11" w:rsidRPr="008B5D3E">
              <w:rPr>
                <w:bCs/>
                <w:sz w:val="24"/>
                <w:szCs w:val="24"/>
              </w:rPr>
              <w:t>3</w:t>
            </w:r>
            <w:r w:rsidR="00B6240A" w:rsidRPr="008B5D3E">
              <w:rPr>
                <w:bCs/>
                <w:sz w:val="24"/>
                <w:szCs w:val="24"/>
              </w:rPr>
              <w:t>,</w:t>
            </w:r>
            <w:r w:rsidR="00D81B35">
              <w:rPr>
                <w:bCs/>
                <w:sz w:val="24"/>
                <w:szCs w:val="24"/>
              </w:rPr>
              <w:t xml:space="preserve"> </w:t>
            </w:r>
            <w:r w:rsidR="00B6240A" w:rsidRPr="008B5D3E">
              <w:rPr>
                <w:bCs/>
                <w:sz w:val="24"/>
                <w:szCs w:val="24"/>
              </w:rPr>
              <w:t>9</w:t>
            </w:r>
            <w:r w:rsidRPr="008B5D3E">
              <w:rPr>
                <w:bCs/>
                <w:sz w:val="24"/>
                <w:szCs w:val="24"/>
              </w:rPr>
              <w:t>; 8б):</w:t>
            </w:r>
            <w:r w:rsidR="00D81B35">
              <w:rPr>
                <w:bCs/>
                <w:sz w:val="24"/>
                <w:szCs w:val="24"/>
              </w:rPr>
              <w:t xml:space="preserve"> </w:t>
            </w:r>
            <w:r w:rsidR="00435A2A">
              <w:rPr>
                <w:bCs/>
                <w:sz w:val="24"/>
                <w:szCs w:val="24"/>
              </w:rPr>
              <w:t>16-19</w:t>
            </w:r>
            <w:r w:rsidRPr="008B5D3E">
              <w:rPr>
                <w:bCs/>
                <w:sz w:val="24"/>
                <w:szCs w:val="24"/>
              </w:rPr>
              <w:t>; 8в):</w:t>
            </w:r>
            <w:r w:rsidR="00D81B35">
              <w:rPr>
                <w:bCs/>
                <w:sz w:val="24"/>
                <w:szCs w:val="24"/>
              </w:rPr>
              <w:t xml:space="preserve"> </w:t>
            </w:r>
            <w:r w:rsidR="00435A2A">
              <w:rPr>
                <w:bCs/>
                <w:sz w:val="24"/>
                <w:szCs w:val="24"/>
              </w:rPr>
              <w:t>20-21</w:t>
            </w:r>
          </w:p>
          <w:p w14:paraId="3375BA81" w14:textId="10B16F0A" w:rsidR="00613641" w:rsidRPr="008B5D3E" w:rsidRDefault="00AE36C9" w:rsidP="00852AD3">
            <w:pPr>
              <w:ind w:firstLine="30"/>
              <w:jc w:val="both"/>
              <w:rPr>
                <w:bCs/>
                <w:sz w:val="24"/>
                <w:szCs w:val="24"/>
              </w:rPr>
            </w:pPr>
            <w:r w:rsidRPr="008B5D3E">
              <w:rPr>
                <w:bCs/>
                <w:sz w:val="24"/>
                <w:szCs w:val="24"/>
              </w:rPr>
              <w:t>Раздел 9:</w:t>
            </w:r>
            <w:r w:rsidR="00D81B35">
              <w:rPr>
                <w:bCs/>
                <w:sz w:val="24"/>
                <w:szCs w:val="24"/>
              </w:rPr>
              <w:t xml:space="preserve"> </w:t>
            </w:r>
            <w:r w:rsidR="00B6240A" w:rsidRPr="008B5D3E">
              <w:rPr>
                <w:bCs/>
                <w:sz w:val="24"/>
                <w:szCs w:val="24"/>
              </w:rPr>
              <w:t>1,</w:t>
            </w:r>
            <w:r w:rsidR="00D81B35">
              <w:rPr>
                <w:bCs/>
                <w:sz w:val="24"/>
                <w:szCs w:val="24"/>
              </w:rPr>
              <w:t xml:space="preserve"> </w:t>
            </w:r>
            <w:r w:rsidR="00311B11" w:rsidRPr="008B5D3E">
              <w:rPr>
                <w:bCs/>
                <w:sz w:val="24"/>
                <w:szCs w:val="24"/>
              </w:rPr>
              <w:t>4,</w:t>
            </w:r>
            <w:r w:rsidR="00D81B35">
              <w:rPr>
                <w:bCs/>
                <w:sz w:val="24"/>
                <w:szCs w:val="24"/>
              </w:rPr>
              <w:t xml:space="preserve"> </w:t>
            </w:r>
            <w:r w:rsidR="007C5186" w:rsidRPr="008B5D3E">
              <w:rPr>
                <w:bCs/>
                <w:sz w:val="24"/>
                <w:szCs w:val="24"/>
              </w:rPr>
              <w:t>5,</w:t>
            </w:r>
            <w:r w:rsidR="00D81B35">
              <w:rPr>
                <w:bCs/>
                <w:sz w:val="24"/>
                <w:szCs w:val="24"/>
              </w:rPr>
              <w:t xml:space="preserve"> </w:t>
            </w:r>
            <w:r w:rsidR="00B6240A" w:rsidRPr="008B5D3E">
              <w:rPr>
                <w:bCs/>
                <w:sz w:val="24"/>
                <w:szCs w:val="24"/>
              </w:rPr>
              <w:t>9</w:t>
            </w:r>
            <w:r w:rsidR="007C5186" w:rsidRPr="008B5D3E">
              <w:rPr>
                <w:bCs/>
                <w:sz w:val="24"/>
                <w:szCs w:val="24"/>
              </w:rPr>
              <w:t>,</w:t>
            </w:r>
            <w:r w:rsidR="00D81B35">
              <w:rPr>
                <w:bCs/>
                <w:sz w:val="24"/>
                <w:szCs w:val="24"/>
              </w:rPr>
              <w:t xml:space="preserve"> </w:t>
            </w:r>
            <w:r w:rsidRPr="008B5D3E">
              <w:rPr>
                <w:bCs/>
                <w:sz w:val="24"/>
                <w:szCs w:val="24"/>
              </w:rPr>
              <w:t>1</w:t>
            </w:r>
            <w:r w:rsidR="00B6240A" w:rsidRPr="008B5D3E">
              <w:rPr>
                <w:bCs/>
                <w:sz w:val="24"/>
                <w:szCs w:val="24"/>
              </w:rPr>
              <w:t>0</w:t>
            </w:r>
            <w:r w:rsidRPr="008B5D3E">
              <w:rPr>
                <w:bCs/>
                <w:sz w:val="24"/>
                <w:szCs w:val="24"/>
              </w:rPr>
              <w:t>.</w:t>
            </w:r>
            <w:r w:rsidR="00613641" w:rsidRPr="008B5D3E">
              <w:rPr>
                <w:bCs/>
                <w:sz w:val="24"/>
                <w:szCs w:val="24"/>
                <w:lang w:eastAsia="en-US"/>
              </w:rPr>
              <w:t xml:space="preserve"> </w:t>
            </w:r>
          </w:p>
        </w:tc>
        <w:tc>
          <w:tcPr>
            <w:tcW w:w="2211" w:type="dxa"/>
            <w:shd w:val="clear" w:color="auto" w:fill="auto"/>
          </w:tcPr>
          <w:p w14:paraId="57DE2A5A" w14:textId="77777777" w:rsidR="00613641" w:rsidRPr="008B5D3E" w:rsidRDefault="00613641" w:rsidP="00852AD3">
            <w:pPr>
              <w:tabs>
                <w:tab w:val="right" w:pos="851"/>
              </w:tabs>
              <w:jc w:val="both"/>
              <w:rPr>
                <w:bCs/>
                <w:sz w:val="24"/>
                <w:szCs w:val="24"/>
                <w:lang w:eastAsia="en-US"/>
              </w:rPr>
            </w:pPr>
            <w:r w:rsidRPr="008B5D3E">
              <w:rPr>
                <w:bCs/>
                <w:sz w:val="24"/>
                <w:szCs w:val="24"/>
                <w:lang w:eastAsia="en-US"/>
              </w:rPr>
              <w:t>Обсуждение вопросов темы;</w:t>
            </w:r>
          </w:p>
          <w:p w14:paraId="2E61A6F8" w14:textId="3E88977D" w:rsidR="00613641" w:rsidRPr="008B5D3E" w:rsidRDefault="00613641" w:rsidP="00852AD3">
            <w:pPr>
              <w:jc w:val="both"/>
              <w:rPr>
                <w:bCs/>
                <w:sz w:val="24"/>
                <w:szCs w:val="24"/>
              </w:rPr>
            </w:pPr>
            <w:r w:rsidRPr="008B5D3E">
              <w:rPr>
                <w:bCs/>
                <w:sz w:val="24"/>
                <w:szCs w:val="24"/>
              </w:rPr>
              <w:t xml:space="preserve">обсуждение результатов выполнения </w:t>
            </w:r>
            <w:r w:rsidR="00B94ACB">
              <w:rPr>
                <w:bCs/>
                <w:sz w:val="24"/>
                <w:szCs w:val="24"/>
              </w:rPr>
              <w:t>эссе</w:t>
            </w:r>
            <w:r w:rsidRPr="008B5D3E">
              <w:rPr>
                <w:bCs/>
                <w:sz w:val="24"/>
                <w:szCs w:val="24"/>
              </w:rPr>
              <w:t>;</w:t>
            </w:r>
          </w:p>
          <w:p w14:paraId="4680A5CE" w14:textId="3844B3F1" w:rsidR="00613641" w:rsidRPr="008B5D3E" w:rsidRDefault="00613641" w:rsidP="00852AD3">
            <w:pPr>
              <w:jc w:val="both"/>
              <w:rPr>
                <w:bCs/>
                <w:sz w:val="24"/>
                <w:szCs w:val="24"/>
              </w:rPr>
            </w:pPr>
            <w:r w:rsidRPr="008B5D3E">
              <w:rPr>
                <w:bCs/>
                <w:sz w:val="24"/>
                <w:szCs w:val="24"/>
              </w:rPr>
              <w:t>выполнение тестовых заданий.</w:t>
            </w:r>
          </w:p>
        </w:tc>
      </w:tr>
      <w:tr w:rsidR="00613641" w:rsidRPr="003F2225" w14:paraId="1E62A261" w14:textId="77777777" w:rsidTr="00652E09">
        <w:tc>
          <w:tcPr>
            <w:tcW w:w="2972" w:type="dxa"/>
          </w:tcPr>
          <w:p w14:paraId="64BE3F74" w14:textId="2595FE04" w:rsidR="00613641" w:rsidRPr="008B5D3E" w:rsidRDefault="00416E17" w:rsidP="00435A2A">
            <w:pPr>
              <w:jc w:val="both"/>
              <w:rPr>
                <w:bCs/>
                <w:sz w:val="24"/>
                <w:szCs w:val="24"/>
              </w:rPr>
            </w:pPr>
            <w:r w:rsidRPr="008B5D3E">
              <w:rPr>
                <w:bCs/>
                <w:sz w:val="24"/>
                <w:szCs w:val="24"/>
              </w:rPr>
              <w:t>2. </w:t>
            </w:r>
            <w:r w:rsidR="00613641" w:rsidRPr="008B5D3E">
              <w:rPr>
                <w:bCs/>
                <w:sz w:val="24"/>
                <w:szCs w:val="24"/>
              </w:rPr>
              <w:t>Стратегический анализ государственных финансов</w:t>
            </w:r>
          </w:p>
        </w:tc>
        <w:tc>
          <w:tcPr>
            <w:tcW w:w="5012" w:type="dxa"/>
          </w:tcPr>
          <w:p w14:paraId="06B09BE3" w14:textId="02AD2E98" w:rsidR="00613641" w:rsidRPr="008B5D3E" w:rsidRDefault="00613641" w:rsidP="00435A2A">
            <w:pPr>
              <w:ind w:firstLine="30"/>
              <w:jc w:val="both"/>
              <w:rPr>
                <w:bCs/>
                <w:sz w:val="24"/>
                <w:szCs w:val="24"/>
              </w:rPr>
            </w:pPr>
            <w:r w:rsidRPr="008B5D3E">
              <w:rPr>
                <w:bCs/>
                <w:sz w:val="24"/>
                <w:szCs w:val="24"/>
              </w:rPr>
              <w:t xml:space="preserve">1. Стратегический анализ государственных </w:t>
            </w:r>
            <w:r w:rsidRPr="003E6FE0">
              <w:rPr>
                <w:bCs/>
                <w:sz w:val="24"/>
                <w:szCs w:val="24"/>
              </w:rPr>
              <w:t xml:space="preserve">финансов, </w:t>
            </w:r>
            <w:r w:rsidR="003E6FE0" w:rsidRPr="003E6FE0">
              <w:rPr>
                <w:bCs/>
                <w:sz w:val="24"/>
                <w:szCs w:val="24"/>
              </w:rPr>
              <w:t>его</w:t>
            </w:r>
            <w:r w:rsidR="003E6FE0">
              <w:rPr>
                <w:bCs/>
                <w:sz w:val="24"/>
                <w:szCs w:val="24"/>
              </w:rPr>
              <w:t xml:space="preserve"> </w:t>
            </w:r>
            <w:r w:rsidRPr="008B5D3E">
              <w:rPr>
                <w:bCs/>
                <w:sz w:val="24"/>
                <w:szCs w:val="24"/>
              </w:rPr>
              <w:t>назначение, направления, методы.</w:t>
            </w:r>
          </w:p>
          <w:p w14:paraId="40591002" w14:textId="4F7FAAB7" w:rsidR="00613641" w:rsidRPr="008B5D3E" w:rsidRDefault="00613641" w:rsidP="00435A2A">
            <w:pPr>
              <w:jc w:val="both"/>
              <w:rPr>
                <w:bCs/>
                <w:sz w:val="24"/>
                <w:szCs w:val="24"/>
              </w:rPr>
            </w:pPr>
            <w:r w:rsidRPr="009431C9">
              <w:rPr>
                <w:bCs/>
                <w:sz w:val="24"/>
                <w:szCs w:val="24"/>
              </w:rPr>
              <w:t>2. Документы стратегического планирования как предмет экономического анализа, их виды.</w:t>
            </w:r>
            <w:r w:rsidRPr="008B5D3E">
              <w:rPr>
                <w:bCs/>
                <w:sz w:val="24"/>
                <w:szCs w:val="24"/>
              </w:rPr>
              <w:t xml:space="preserve"> </w:t>
            </w:r>
          </w:p>
          <w:p w14:paraId="5563FBE4" w14:textId="399ABEFC" w:rsidR="00613641" w:rsidRPr="008B5D3E" w:rsidRDefault="008B52D2" w:rsidP="00435A2A">
            <w:pPr>
              <w:jc w:val="both"/>
              <w:rPr>
                <w:bCs/>
                <w:sz w:val="24"/>
                <w:szCs w:val="24"/>
              </w:rPr>
            </w:pPr>
            <w:r>
              <w:rPr>
                <w:bCs/>
                <w:sz w:val="24"/>
                <w:szCs w:val="24"/>
              </w:rPr>
              <w:t>3</w:t>
            </w:r>
            <w:r w:rsidR="00613641" w:rsidRPr="008B5D3E">
              <w:rPr>
                <w:bCs/>
                <w:sz w:val="24"/>
                <w:szCs w:val="24"/>
              </w:rPr>
              <w:t>. Государственные программы как предмет анализа.</w:t>
            </w:r>
          </w:p>
          <w:p w14:paraId="4D456FCE" w14:textId="04258A39" w:rsidR="005E2028" w:rsidRDefault="00E60A3B" w:rsidP="00435A2A">
            <w:pPr>
              <w:jc w:val="both"/>
              <w:rPr>
                <w:bCs/>
                <w:sz w:val="24"/>
                <w:szCs w:val="24"/>
              </w:rPr>
            </w:pPr>
            <w:r>
              <w:rPr>
                <w:bCs/>
                <w:sz w:val="24"/>
                <w:szCs w:val="24"/>
              </w:rPr>
              <w:t>4</w:t>
            </w:r>
            <w:r w:rsidR="005E2028">
              <w:rPr>
                <w:bCs/>
                <w:sz w:val="24"/>
                <w:szCs w:val="24"/>
              </w:rPr>
              <w:t>.</w:t>
            </w:r>
            <w:r w:rsidR="005E2028" w:rsidRPr="008B5D3E">
              <w:rPr>
                <w:bCs/>
                <w:sz w:val="24"/>
                <w:szCs w:val="24"/>
              </w:rPr>
              <w:t>Оценка эффективности реализации государственных программ. Анализ проектной и процессной частей государственных программ.</w:t>
            </w:r>
          </w:p>
          <w:p w14:paraId="17F1F9DF" w14:textId="091B2893" w:rsidR="00613641" w:rsidRPr="008B5D3E" w:rsidRDefault="00E60A3B" w:rsidP="00435A2A">
            <w:pPr>
              <w:jc w:val="both"/>
              <w:rPr>
                <w:bCs/>
                <w:sz w:val="24"/>
                <w:szCs w:val="24"/>
              </w:rPr>
            </w:pPr>
            <w:r>
              <w:rPr>
                <w:bCs/>
                <w:sz w:val="24"/>
                <w:szCs w:val="24"/>
              </w:rPr>
              <w:t>5</w:t>
            </w:r>
            <w:r w:rsidR="00613641" w:rsidRPr="008B5D3E">
              <w:rPr>
                <w:bCs/>
                <w:sz w:val="24"/>
                <w:szCs w:val="24"/>
              </w:rPr>
              <w:t>. Интегральная оценка эффективности реализации государственных программ Российской Федерации, ее элементы, расчет.</w:t>
            </w:r>
          </w:p>
          <w:p w14:paraId="7203FDCB" w14:textId="2A95B427" w:rsidR="00613641" w:rsidRPr="008B5D3E" w:rsidRDefault="00E60A3B" w:rsidP="00435A2A">
            <w:pPr>
              <w:jc w:val="both"/>
              <w:rPr>
                <w:bCs/>
                <w:sz w:val="24"/>
                <w:szCs w:val="24"/>
              </w:rPr>
            </w:pPr>
            <w:r>
              <w:rPr>
                <w:bCs/>
                <w:sz w:val="24"/>
                <w:szCs w:val="24"/>
              </w:rPr>
              <w:t>6</w:t>
            </w:r>
            <w:r w:rsidR="0062283D" w:rsidRPr="008B5D3E">
              <w:rPr>
                <w:bCs/>
                <w:sz w:val="24"/>
                <w:szCs w:val="24"/>
              </w:rPr>
              <w:t>. </w:t>
            </w:r>
            <w:r w:rsidR="00613641" w:rsidRPr="008B5D3E">
              <w:rPr>
                <w:bCs/>
                <w:sz w:val="24"/>
                <w:szCs w:val="24"/>
              </w:rPr>
              <w:t>Анализ проекта закона (решения) о бюджете, оценка соответствия прогнозным значениям социально-экономического развития и реалистичности бюджетных параметров.</w:t>
            </w:r>
          </w:p>
          <w:p w14:paraId="5E769F40" w14:textId="71D601BD" w:rsidR="00B6240A" w:rsidRPr="00B94ACB" w:rsidRDefault="00B94ACB" w:rsidP="00435A2A">
            <w:pPr>
              <w:pStyle w:val="a6"/>
              <w:ind w:left="4"/>
              <w:jc w:val="both"/>
              <w:rPr>
                <w:bCs/>
                <w:sz w:val="24"/>
                <w:szCs w:val="24"/>
              </w:rPr>
            </w:pPr>
            <w:r w:rsidRPr="00B94ACB">
              <w:rPr>
                <w:i/>
                <w:iCs/>
                <w:sz w:val="24"/>
                <w:szCs w:val="24"/>
              </w:rPr>
              <w:t>Рекомендуемые источники:</w:t>
            </w:r>
          </w:p>
          <w:p w14:paraId="431B05FA" w14:textId="5AE12263" w:rsidR="00B6240A" w:rsidRPr="008B5D3E" w:rsidRDefault="00B6240A" w:rsidP="00435A2A">
            <w:pPr>
              <w:pStyle w:val="a6"/>
              <w:ind w:left="4"/>
              <w:jc w:val="both"/>
              <w:rPr>
                <w:bCs/>
                <w:sz w:val="24"/>
                <w:szCs w:val="24"/>
              </w:rPr>
            </w:pPr>
            <w:r w:rsidRPr="008B5D3E">
              <w:rPr>
                <w:bCs/>
                <w:sz w:val="24"/>
                <w:szCs w:val="24"/>
              </w:rPr>
              <w:t>Раздел 8а):</w:t>
            </w:r>
            <w:r w:rsidR="00D81B35">
              <w:rPr>
                <w:bCs/>
                <w:sz w:val="24"/>
                <w:szCs w:val="24"/>
              </w:rPr>
              <w:t xml:space="preserve"> </w:t>
            </w:r>
            <w:r w:rsidRPr="008B5D3E">
              <w:rPr>
                <w:bCs/>
                <w:sz w:val="24"/>
                <w:szCs w:val="24"/>
              </w:rPr>
              <w:t>2,</w:t>
            </w:r>
            <w:r w:rsidR="00D81B35">
              <w:rPr>
                <w:bCs/>
                <w:sz w:val="24"/>
                <w:szCs w:val="24"/>
              </w:rPr>
              <w:t xml:space="preserve"> </w:t>
            </w:r>
            <w:r w:rsidR="00311B11" w:rsidRPr="008B5D3E">
              <w:rPr>
                <w:bCs/>
                <w:sz w:val="24"/>
                <w:szCs w:val="24"/>
              </w:rPr>
              <w:t>4</w:t>
            </w:r>
            <w:r w:rsidRPr="008B5D3E">
              <w:rPr>
                <w:bCs/>
                <w:sz w:val="24"/>
                <w:szCs w:val="24"/>
              </w:rPr>
              <w:t>,</w:t>
            </w:r>
            <w:r w:rsidR="00D81B35">
              <w:rPr>
                <w:bCs/>
                <w:sz w:val="24"/>
                <w:szCs w:val="24"/>
              </w:rPr>
              <w:t xml:space="preserve"> </w:t>
            </w:r>
            <w:r w:rsidR="00311B11" w:rsidRPr="008B5D3E">
              <w:rPr>
                <w:bCs/>
                <w:sz w:val="24"/>
                <w:szCs w:val="24"/>
              </w:rPr>
              <w:t>5</w:t>
            </w:r>
            <w:r w:rsidRPr="008B5D3E">
              <w:rPr>
                <w:bCs/>
                <w:sz w:val="24"/>
                <w:szCs w:val="24"/>
              </w:rPr>
              <w:t>,</w:t>
            </w:r>
            <w:r w:rsidR="00D81B35">
              <w:rPr>
                <w:bCs/>
                <w:sz w:val="24"/>
                <w:szCs w:val="24"/>
              </w:rPr>
              <w:t xml:space="preserve"> </w:t>
            </w:r>
            <w:r w:rsidRPr="008B5D3E">
              <w:rPr>
                <w:bCs/>
                <w:sz w:val="24"/>
                <w:szCs w:val="24"/>
              </w:rPr>
              <w:t>7,</w:t>
            </w:r>
            <w:r w:rsidR="00D81B35">
              <w:rPr>
                <w:bCs/>
                <w:sz w:val="24"/>
                <w:szCs w:val="24"/>
              </w:rPr>
              <w:t xml:space="preserve"> </w:t>
            </w:r>
            <w:r w:rsidRPr="008B5D3E">
              <w:rPr>
                <w:bCs/>
                <w:sz w:val="24"/>
                <w:szCs w:val="24"/>
              </w:rPr>
              <w:t>8; 8б):</w:t>
            </w:r>
            <w:r w:rsidR="00D81B35">
              <w:rPr>
                <w:bCs/>
                <w:sz w:val="24"/>
                <w:szCs w:val="24"/>
              </w:rPr>
              <w:t xml:space="preserve"> </w:t>
            </w:r>
            <w:r w:rsidR="00435A2A">
              <w:rPr>
                <w:bCs/>
                <w:sz w:val="24"/>
                <w:szCs w:val="24"/>
              </w:rPr>
              <w:t>16-19</w:t>
            </w:r>
            <w:r w:rsidRPr="008B5D3E">
              <w:rPr>
                <w:bCs/>
                <w:sz w:val="24"/>
                <w:szCs w:val="24"/>
              </w:rPr>
              <w:t>; 8в):</w:t>
            </w:r>
            <w:r w:rsidR="00D81B35">
              <w:rPr>
                <w:bCs/>
                <w:sz w:val="24"/>
                <w:szCs w:val="24"/>
              </w:rPr>
              <w:t xml:space="preserve"> </w:t>
            </w:r>
            <w:r w:rsidR="00311B11" w:rsidRPr="008B5D3E">
              <w:rPr>
                <w:bCs/>
                <w:sz w:val="24"/>
                <w:szCs w:val="24"/>
              </w:rPr>
              <w:t>2</w:t>
            </w:r>
            <w:r w:rsidR="00435A2A">
              <w:rPr>
                <w:bCs/>
                <w:sz w:val="24"/>
                <w:szCs w:val="24"/>
              </w:rPr>
              <w:t>0-21</w:t>
            </w:r>
            <w:r w:rsidRPr="008B5D3E">
              <w:rPr>
                <w:bCs/>
                <w:sz w:val="24"/>
                <w:szCs w:val="24"/>
              </w:rPr>
              <w:t>.</w:t>
            </w:r>
          </w:p>
          <w:p w14:paraId="01EC0830" w14:textId="7DD544DB" w:rsidR="00613641" w:rsidRPr="008B5D3E" w:rsidRDefault="00B6240A" w:rsidP="00435A2A">
            <w:pPr>
              <w:jc w:val="both"/>
              <w:rPr>
                <w:bCs/>
                <w:sz w:val="24"/>
                <w:szCs w:val="24"/>
              </w:rPr>
            </w:pPr>
            <w:r w:rsidRPr="008B5D3E">
              <w:rPr>
                <w:bCs/>
                <w:sz w:val="24"/>
                <w:szCs w:val="24"/>
              </w:rPr>
              <w:t>Раздел 9:</w:t>
            </w:r>
            <w:r w:rsidR="00D81B35">
              <w:rPr>
                <w:bCs/>
                <w:sz w:val="24"/>
                <w:szCs w:val="24"/>
              </w:rPr>
              <w:t xml:space="preserve"> </w:t>
            </w:r>
            <w:r w:rsidRPr="008B5D3E">
              <w:rPr>
                <w:bCs/>
                <w:sz w:val="24"/>
                <w:szCs w:val="24"/>
              </w:rPr>
              <w:t>1,</w:t>
            </w:r>
            <w:r w:rsidR="00D81B35">
              <w:rPr>
                <w:bCs/>
                <w:sz w:val="24"/>
                <w:szCs w:val="24"/>
              </w:rPr>
              <w:t xml:space="preserve"> </w:t>
            </w:r>
            <w:r w:rsidRPr="008B5D3E">
              <w:rPr>
                <w:bCs/>
                <w:sz w:val="24"/>
                <w:szCs w:val="24"/>
              </w:rPr>
              <w:t>2,</w:t>
            </w:r>
            <w:r w:rsidR="00D81B35">
              <w:rPr>
                <w:bCs/>
                <w:sz w:val="24"/>
                <w:szCs w:val="24"/>
              </w:rPr>
              <w:t xml:space="preserve"> </w:t>
            </w:r>
            <w:r w:rsidR="00311B11" w:rsidRPr="008B5D3E">
              <w:rPr>
                <w:bCs/>
                <w:sz w:val="24"/>
                <w:szCs w:val="24"/>
              </w:rPr>
              <w:t>3,</w:t>
            </w:r>
            <w:r w:rsidR="00D81B35">
              <w:rPr>
                <w:bCs/>
                <w:sz w:val="24"/>
                <w:szCs w:val="24"/>
              </w:rPr>
              <w:t xml:space="preserve"> </w:t>
            </w:r>
            <w:r w:rsidRPr="008B5D3E">
              <w:rPr>
                <w:bCs/>
                <w:sz w:val="24"/>
                <w:szCs w:val="24"/>
              </w:rPr>
              <w:t>4,</w:t>
            </w:r>
            <w:r w:rsidR="00D81B35">
              <w:rPr>
                <w:bCs/>
                <w:sz w:val="24"/>
                <w:szCs w:val="24"/>
              </w:rPr>
              <w:t xml:space="preserve"> </w:t>
            </w:r>
            <w:r w:rsidRPr="008B5D3E">
              <w:rPr>
                <w:bCs/>
                <w:sz w:val="24"/>
                <w:szCs w:val="24"/>
              </w:rPr>
              <w:t>6,</w:t>
            </w:r>
            <w:r w:rsidR="00D81B35">
              <w:rPr>
                <w:bCs/>
                <w:sz w:val="24"/>
                <w:szCs w:val="24"/>
              </w:rPr>
              <w:t xml:space="preserve"> </w:t>
            </w:r>
            <w:r w:rsidRPr="008B5D3E">
              <w:rPr>
                <w:bCs/>
                <w:sz w:val="24"/>
                <w:szCs w:val="24"/>
              </w:rPr>
              <w:t>9,</w:t>
            </w:r>
            <w:r w:rsidR="00D81B35">
              <w:rPr>
                <w:bCs/>
                <w:sz w:val="24"/>
                <w:szCs w:val="24"/>
              </w:rPr>
              <w:t xml:space="preserve"> </w:t>
            </w:r>
            <w:r w:rsidRPr="008B5D3E">
              <w:rPr>
                <w:bCs/>
                <w:sz w:val="24"/>
                <w:szCs w:val="24"/>
              </w:rPr>
              <w:t>10.</w:t>
            </w:r>
          </w:p>
        </w:tc>
        <w:tc>
          <w:tcPr>
            <w:tcW w:w="2211" w:type="dxa"/>
            <w:shd w:val="clear" w:color="auto" w:fill="auto"/>
          </w:tcPr>
          <w:p w14:paraId="396B1D74" w14:textId="77777777" w:rsidR="00613641" w:rsidRPr="008B5D3E" w:rsidRDefault="00613641" w:rsidP="00435A2A">
            <w:pPr>
              <w:tabs>
                <w:tab w:val="right" w:pos="851"/>
              </w:tabs>
              <w:rPr>
                <w:bCs/>
                <w:sz w:val="24"/>
                <w:szCs w:val="24"/>
                <w:lang w:eastAsia="en-US"/>
              </w:rPr>
            </w:pPr>
            <w:r w:rsidRPr="008B5D3E">
              <w:rPr>
                <w:bCs/>
                <w:sz w:val="24"/>
                <w:szCs w:val="24"/>
                <w:lang w:eastAsia="en-US"/>
              </w:rPr>
              <w:t>Обсуждение вопросов темы; решение ситуационных задач;</w:t>
            </w:r>
          </w:p>
          <w:p w14:paraId="5702B83B" w14:textId="277EA62F" w:rsidR="00613641" w:rsidRPr="008B5D3E" w:rsidRDefault="00613641" w:rsidP="00435A2A">
            <w:pPr>
              <w:jc w:val="both"/>
              <w:rPr>
                <w:bCs/>
                <w:sz w:val="24"/>
                <w:szCs w:val="24"/>
              </w:rPr>
            </w:pPr>
            <w:r w:rsidRPr="008B5D3E">
              <w:rPr>
                <w:bCs/>
                <w:sz w:val="24"/>
                <w:szCs w:val="24"/>
              </w:rPr>
              <w:t xml:space="preserve">обсуждение результатов выполнения </w:t>
            </w:r>
            <w:r w:rsidR="00B94ACB">
              <w:rPr>
                <w:bCs/>
                <w:sz w:val="24"/>
                <w:szCs w:val="24"/>
              </w:rPr>
              <w:t>эссе</w:t>
            </w:r>
            <w:r w:rsidRPr="008B5D3E">
              <w:rPr>
                <w:bCs/>
                <w:sz w:val="24"/>
                <w:szCs w:val="24"/>
              </w:rPr>
              <w:t>.</w:t>
            </w:r>
          </w:p>
        </w:tc>
      </w:tr>
      <w:tr w:rsidR="00613641" w:rsidRPr="003F2225" w14:paraId="1FAC46C0" w14:textId="77777777" w:rsidTr="00652E09">
        <w:tc>
          <w:tcPr>
            <w:tcW w:w="2972" w:type="dxa"/>
          </w:tcPr>
          <w:p w14:paraId="48FC1FC8" w14:textId="6DDD0D16" w:rsidR="00613641" w:rsidRPr="008B5D3E" w:rsidRDefault="00416E17" w:rsidP="00B94ACB">
            <w:pPr>
              <w:rPr>
                <w:bCs/>
                <w:sz w:val="24"/>
                <w:szCs w:val="24"/>
              </w:rPr>
            </w:pPr>
            <w:r w:rsidRPr="008B5D3E">
              <w:rPr>
                <w:bCs/>
                <w:sz w:val="24"/>
                <w:szCs w:val="24"/>
              </w:rPr>
              <w:t>3. </w:t>
            </w:r>
            <w:r w:rsidR="00613641" w:rsidRPr="008B5D3E">
              <w:rPr>
                <w:bCs/>
                <w:sz w:val="24"/>
                <w:szCs w:val="24"/>
              </w:rPr>
              <w:t>Анализ качества управления государственными финансами</w:t>
            </w:r>
          </w:p>
        </w:tc>
        <w:tc>
          <w:tcPr>
            <w:tcW w:w="5012" w:type="dxa"/>
          </w:tcPr>
          <w:p w14:paraId="767677D5" w14:textId="77777777" w:rsidR="00613641" w:rsidRPr="008B5D3E" w:rsidRDefault="00613641" w:rsidP="003F2225">
            <w:pPr>
              <w:ind w:firstLine="30"/>
              <w:jc w:val="both"/>
              <w:rPr>
                <w:bCs/>
                <w:sz w:val="24"/>
                <w:szCs w:val="24"/>
              </w:rPr>
            </w:pPr>
            <w:r w:rsidRPr="008B5D3E">
              <w:rPr>
                <w:bCs/>
                <w:sz w:val="24"/>
                <w:szCs w:val="24"/>
              </w:rPr>
              <w:t>1. Качество управления государственными финансами как предмет анализа, его основные направления.</w:t>
            </w:r>
          </w:p>
          <w:p w14:paraId="66887BA2" w14:textId="1F7BB008" w:rsidR="00613641" w:rsidRPr="008B5D3E" w:rsidRDefault="00613641" w:rsidP="008B52D2">
            <w:pPr>
              <w:ind w:firstLine="30"/>
              <w:jc w:val="both"/>
              <w:rPr>
                <w:bCs/>
                <w:sz w:val="24"/>
                <w:szCs w:val="24"/>
              </w:rPr>
            </w:pPr>
            <w:r w:rsidRPr="008B5D3E">
              <w:rPr>
                <w:bCs/>
                <w:sz w:val="24"/>
                <w:szCs w:val="24"/>
              </w:rPr>
              <w:t xml:space="preserve">2. Анализ качества бюджетного планирования </w:t>
            </w:r>
            <w:r w:rsidRPr="008B5D3E">
              <w:rPr>
                <w:bCs/>
                <w:sz w:val="24"/>
                <w:szCs w:val="24"/>
              </w:rPr>
              <w:lastRenderedPageBreak/>
              <w:t xml:space="preserve">и прогнозирования: методические подходы, критерии оценки. </w:t>
            </w:r>
          </w:p>
          <w:p w14:paraId="6F39B1E7" w14:textId="78A8056A" w:rsidR="00613641" w:rsidRPr="008B5D3E" w:rsidRDefault="008B52D2" w:rsidP="00D53402">
            <w:pPr>
              <w:ind w:firstLine="30"/>
              <w:jc w:val="both"/>
              <w:rPr>
                <w:bCs/>
                <w:sz w:val="24"/>
                <w:szCs w:val="24"/>
              </w:rPr>
            </w:pPr>
            <w:r>
              <w:rPr>
                <w:bCs/>
                <w:sz w:val="24"/>
                <w:szCs w:val="24"/>
              </w:rPr>
              <w:t>3</w:t>
            </w:r>
            <w:r w:rsidR="00613641" w:rsidRPr="008B5D3E">
              <w:rPr>
                <w:bCs/>
                <w:sz w:val="24"/>
                <w:szCs w:val="24"/>
              </w:rPr>
              <w:t>. Оценка качества исполнения бюджета.</w:t>
            </w:r>
            <w:r w:rsidR="00D53402">
              <w:rPr>
                <w:bCs/>
                <w:sz w:val="24"/>
                <w:szCs w:val="24"/>
              </w:rPr>
              <w:t xml:space="preserve"> </w:t>
            </w:r>
            <w:r w:rsidR="00613641" w:rsidRPr="008B5D3E">
              <w:rPr>
                <w:bCs/>
                <w:sz w:val="24"/>
                <w:szCs w:val="24"/>
              </w:rPr>
              <w:t xml:space="preserve">Равномерность кассовых поступлений в бюджет и кассовых выплат из бюджета. Оценка неосвоенных бюджетных ассигнований, дебиторской и кредиторской задолженности. </w:t>
            </w:r>
          </w:p>
          <w:p w14:paraId="1CFBE74C" w14:textId="3FD22A3F" w:rsidR="00613641" w:rsidRPr="008B5D3E" w:rsidRDefault="00D53402" w:rsidP="003F2225">
            <w:pPr>
              <w:ind w:firstLine="30"/>
              <w:jc w:val="both"/>
              <w:rPr>
                <w:bCs/>
                <w:sz w:val="24"/>
                <w:szCs w:val="24"/>
              </w:rPr>
            </w:pPr>
            <w:r>
              <w:rPr>
                <w:bCs/>
                <w:sz w:val="24"/>
                <w:szCs w:val="24"/>
              </w:rPr>
              <w:t>4</w:t>
            </w:r>
            <w:r w:rsidR="00613641" w:rsidRPr="008B5D3E">
              <w:rPr>
                <w:bCs/>
                <w:sz w:val="24"/>
                <w:szCs w:val="24"/>
              </w:rPr>
              <w:t>. Анализ бюджетных резервов.</w:t>
            </w:r>
          </w:p>
          <w:p w14:paraId="06E5023D" w14:textId="5A17C633" w:rsidR="00613641" w:rsidRPr="008B5D3E" w:rsidRDefault="00D53402" w:rsidP="003F2225">
            <w:pPr>
              <w:ind w:firstLine="30"/>
              <w:jc w:val="both"/>
              <w:rPr>
                <w:bCs/>
                <w:sz w:val="24"/>
                <w:szCs w:val="24"/>
              </w:rPr>
            </w:pPr>
            <w:r>
              <w:rPr>
                <w:bCs/>
                <w:sz w:val="24"/>
                <w:szCs w:val="24"/>
              </w:rPr>
              <w:t>5</w:t>
            </w:r>
            <w:r w:rsidR="00613641" w:rsidRPr="008B5D3E">
              <w:rPr>
                <w:bCs/>
                <w:sz w:val="24"/>
                <w:szCs w:val="24"/>
              </w:rPr>
              <w:t>. Методические и организационные особенности оценки качества исполнения бюджета главными администраторами бюджетных средств.</w:t>
            </w:r>
          </w:p>
          <w:p w14:paraId="3B5A9357" w14:textId="0440B3F9" w:rsidR="00FA0C19" w:rsidRPr="008B5D3E" w:rsidRDefault="00D53402" w:rsidP="003F2225">
            <w:pPr>
              <w:ind w:firstLine="30"/>
              <w:jc w:val="both"/>
              <w:rPr>
                <w:bCs/>
                <w:sz w:val="24"/>
                <w:szCs w:val="24"/>
              </w:rPr>
            </w:pPr>
            <w:r>
              <w:rPr>
                <w:bCs/>
                <w:sz w:val="24"/>
                <w:szCs w:val="24"/>
              </w:rPr>
              <w:t>6</w:t>
            </w:r>
            <w:r w:rsidR="00613641" w:rsidRPr="008B5D3E">
              <w:rPr>
                <w:bCs/>
                <w:sz w:val="24"/>
                <w:szCs w:val="24"/>
              </w:rPr>
              <w:t>. </w:t>
            </w:r>
            <w:r w:rsidR="00FA0C19" w:rsidRPr="008B5D3E">
              <w:rPr>
                <w:bCs/>
                <w:sz w:val="24"/>
                <w:szCs w:val="24"/>
              </w:rPr>
              <w:t>Показатели качества финансового менеджмента главных администраторов бюджетных средств и подведомственных учреждений, порядок и информационные источники расчета.</w:t>
            </w:r>
          </w:p>
          <w:p w14:paraId="1A939768" w14:textId="1225B476" w:rsidR="00613641" w:rsidRPr="008B5D3E" w:rsidRDefault="00D53402" w:rsidP="003F2225">
            <w:pPr>
              <w:ind w:firstLine="30"/>
              <w:jc w:val="both"/>
              <w:rPr>
                <w:rFonts w:eastAsiaTheme="minorHAnsi"/>
                <w:bCs/>
                <w:sz w:val="24"/>
                <w:szCs w:val="24"/>
                <w:lang w:eastAsia="en-US"/>
              </w:rPr>
            </w:pPr>
            <w:r>
              <w:rPr>
                <w:bCs/>
                <w:sz w:val="24"/>
                <w:szCs w:val="24"/>
              </w:rPr>
              <w:t>7</w:t>
            </w:r>
            <w:r w:rsidR="00FA0C19" w:rsidRPr="008B5D3E">
              <w:rPr>
                <w:bCs/>
                <w:sz w:val="24"/>
                <w:szCs w:val="24"/>
              </w:rPr>
              <w:t>. </w:t>
            </w:r>
            <w:r w:rsidR="00613641" w:rsidRPr="008B5D3E">
              <w:rPr>
                <w:bCs/>
                <w:sz w:val="24"/>
                <w:szCs w:val="24"/>
              </w:rPr>
              <w:t xml:space="preserve">Оценка эффективности налоговых расходов: методический подход, критерии, расчет совокупного бюджетного эффекта. </w:t>
            </w:r>
          </w:p>
          <w:p w14:paraId="0B5F0A56" w14:textId="7F7AE1A5" w:rsidR="00990685" w:rsidRPr="00B94ACB" w:rsidRDefault="00B94ACB" w:rsidP="003F2225">
            <w:pPr>
              <w:jc w:val="both"/>
              <w:rPr>
                <w:bCs/>
                <w:sz w:val="24"/>
                <w:szCs w:val="24"/>
              </w:rPr>
            </w:pPr>
            <w:r w:rsidRPr="00B94ACB">
              <w:rPr>
                <w:i/>
                <w:iCs/>
                <w:sz w:val="24"/>
                <w:szCs w:val="24"/>
              </w:rPr>
              <w:t>Рекомендуемые источники:</w:t>
            </w:r>
          </w:p>
          <w:p w14:paraId="05FFC5B3" w14:textId="3E31D1DC" w:rsidR="00990685" w:rsidRPr="008B5D3E" w:rsidRDefault="00990685" w:rsidP="003F2225">
            <w:pPr>
              <w:pStyle w:val="a6"/>
              <w:ind w:left="4"/>
              <w:jc w:val="both"/>
              <w:rPr>
                <w:bCs/>
                <w:sz w:val="24"/>
                <w:szCs w:val="24"/>
              </w:rPr>
            </w:pPr>
            <w:r w:rsidRPr="008B5D3E">
              <w:rPr>
                <w:bCs/>
                <w:sz w:val="24"/>
                <w:szCs w:val="24"/>
              </w:rPr>
              <w:t>Раздел 8а):</w:t>
            </w:r>
            <w:r w:rsidR="00D81B35">
              <w:rPr>
                <w:bCs/>
                <w:sz w:val="24"/>
                <w:szCs w:val="24"/>
              </w:rPr>
              <w:t xml:space="preserve"> </w:t>
            </w:r>
            <w:r w:rsidR="00311B11" w:rsidRPr="008B5D3E">
              <w:rPr>
                <w:bCs/>
                <w:sz w:val="24"/>
                <w:szCs w:val="24"/>
              </w:rPr>
              <w:t>1</w:t>
            </w:r>
            <w:r w:rsidRPr="008B5D3E">
              <w:rPr>
                <w:bCs/>
                <w:sz w:val="24"/>
                <w:szCs w:val="24"/>
              </w:rPr>
              <w:t>,</w:t>
            </w:r>
            <w:r w:rsidR="00D81B35">
              <w:rPr>
                <w:bCs/>
                <w:sz w:val="24"/>
                <w:szCs w:val="24"/>
              </w:rPr>
              <w:t xml:space="preserve"> </w:t>
            </w:r>
            <w:r w:rsidRPr="008B5D3E">
              <w:rPr>
                <w:bCs/>
                <w:sz w:val="24"/>
                <w:szCs w:val="24"/>
              </w:rPr>
              <w:t>6; 8б):</w:t>
            </w:r>
            <w:r w:rsidR="00D81B35">
              <w:rPr>
                <w:bCs/>
                <w:sz w:val="24"/>
                <w:szCs w:val="24"/>
              </w:rPr>
              <w:t xml:space="preserve"> </w:t>
            </w:r>
            <w:r w:rsidR="00435A2A">
              <w:rPr>
                <w:bCs/>
                <w:sz w:val="24"/>
                <w:szCs w:val="24"/>
              </w:rPr>
              <w:t>16-19</w:t>
            </w:r>
            <w:r w:rsidRPr="008B5D3E">
              <w:rPr>
                <w:bCs/>
                <w:sz w:val="24"/>
                <w:szCs w:val="24"/>
              </w:rPr>
              <w:t>; 8в):</w:t>
            </w:r>
            <w:r w:rsidR="00D81B35">
              <w:rPr>
                <w:bCs/>
                <w:sz w:val="24"/>
                <w:szCs w:val="24"/>
              </w:rPr>
              <w:t xml:space="preserve"> </w:t>
            </w:r>
            <w:r w:rsidR="00435A2A">
              <w:rPr>
                <w:bCs/>
                <w:sz w:val="24"/>
                <w:szCs w:val="24"/>
              </w:rPr>
              <w:t>20-21</w:t>
            </w:r>
            <w:r w:rsidRPr="008B5D3E">
              <w:rPr>
                <w:bCs/>
                <w:sz w:val="24"/>
                <w:szCs w:val="24"/>
              </w:rPr>
              <w:t>.</w:t>
            </w:r>
          </w:p>
          <w:p w14:paraId="65588A53" w14:textId="282E47C6" w:rsidR="00613641" w:rsidRPr="008B5D3E" w:rsidRDefault="00990685" w:rsidP="003F2225">
            <w:pPr>
              <w:jc w:val="both"/>
              <w:rPr>
                <w:bCs/>
                <w:sz w:val="24"/>
                <w:szCs w:val="24"/>
              </w:rPr>
            </w:pPr>
            <w:r w:rsidRPr="008B5D3E">
              <w:rPr>
                <w:bCs/>
                <w:sz w:val="24"/>
                <w:szCs w:val="24"/>
              </w:rPr>
              <w:t>Раздел 9:</w:t>
            </w:r>
            <w:r w:rsidR="00D81B35">
              <w:rPr>
                <w:bCs/>
                <w:sz w:val="24"/>
                <w:szCs w:val="24"/>
              </w:rPr>
              <w:t xml:space="preserve"> </w:t>
            </w:r>
            <w:r w:rsidRPr="008B5D3E">
              <w:rPr>
                <w:bCs/>
                <w:sz w:val="24"/>
                <w:szCs w:val="24"/>
              </w:rPr>
              <w:t>1,</w:t>
            </w:r>
            <w:r w:rsidR="00D81B35">
              <w:rPr>
                <w:bCs/>
                <w:sz w:val="24"/>
                <w:szCs w:val="24"/>
              </w:rPr>
              <w:t xml:space="preserve"> </w:t>
            </w:r>
            <w:r w:rsidRPr="008B5D3E">
              <w:rPr>
                <w:bCs/>
                <w:sz w:val="24"/>
                <w:szCs w:val="24"/>
              </w:rPr>
              <w:t>2,</w:t>
            </w:r>
            <w:r w:rsidR="00D81B35">
              <w:rPr>
                <w:bCs/>
                <w:sz w:val="24"/>
                <w:szCs w:val="24"/>
              </w:rPr>
              <w:t xml:space="preserve"> </w:t>
            </w:r>
            <w:r w:rsidR="00311B11" w:rsidRPr="008B5D3E">
              <w:rPr>
                <w:bCs/>
                <w:sz w:val="24"/>
                <w:szCs w:val="24"/>
              </w:rPr>
              <w:t>3</w:t>
            </w:r>
            <w:r w:rsidR="001A305C" w:rsidRPr="008B5D3E">
              <w:rPr>
                <w:bCs/>
                <w:sz w:val="24"/>
                <w:szCs w:val="24"/>
              </w:rPr>
              <w:t>,</w:t>
            </w:r>
            <w:r w:rsidR="00D81B35">
              <w:rPr>
                <w:bCs/>
                <w:sz w:val="24"/>
                <w:szCs w:val="24"/>
              </w:rPr>
              <w:t xml:space="preserve"> </w:t>
            </w:r>
            <w:r w:rsidRPr="008B5D3E">
              <w:rPr>
                <w:bCs/>
                <w:sz w:val="24"/>
                <w:szCs w:val="24"/>
              </w:rPr>
              <w:t>4,</w:t>
            </w:r>
            <w:r w:rsidR="00D81B35">
              <w:rPr>
                <w:bCs/>
                <w:sz w:val="24"/>
                <w:szCs w:val="24"/>
              </w:rPr>
              <w:t xml:space="preserve"> </w:t>
            </w:r>
            <w:r w:rsidRPr="008B5D3E">
              <w:rPr>
                <w:bCs/>
                <w:sz w:val="24"/>
                <w:szCs w:val="24"/>
              </w:rPr>
              <w:t>9,</w:t>
            </w:r>
            <w:r w:rsidR="00D81B35">
              <w:rPr>
                <w:bCs/>
                <w:sz w:val="24"/>
                <w:szCs w:val="24"/>
              </w:rPr>
              <w:t xml:space="preserve"> </w:t>
            </w:r>
            <w:r w:rsidRPr="008B5D3E">
              <w:rPr>
                <w:bCs/>
                <w:sz w:val="24"/>
                <w:szCs w:val="24"/>
              </w:rPr>
              <w:t>10.</w:t>
            </w:r>
            <w:r w:rsidR="00613641" w:rsidRPr="008B5D3E">
              <w:rPr>
                <w:bCs/>
                <w:sz w:val="24"/>
                <w:szCs w:val="24"/>
                <w:lang w:eastAsia="en-US"/>
              </w:rPr>
              <w:t xml:space="preserve"> </w:t>
            </w:r>
          </w:p>
        </w:tc>
        <w:tc>
          <w:tcPr>
            <w:tcW w:w="2211" w:type="dxa"/>
            <w:shd w:val="clear" w:color="auto" w:fill="auto"/>
          </w:tcPr>
          <w:p w14:paraId="3D533B41" w14:textId="77777777" w:rsidR="00613641" w:rsidRPr="008B5D3E" w:rsidRDefault="00613641" w:rsidP="00B94ACB">
            <w:pPr>
              <w:tabs>
                <w:tab w:val="right" w:pos="851"/>
              </w:tabs>
              <w:rPr>
                <w:bCs/>
                <w:sz w:val="24"/>
                <w:szCs w:val="24"/>
                <w:lang w:eastAsia="en-US"/>
              </w:rPr>
            </w:pPr>
            <w:r w:rsidRPr="008B5D3E">
              <w:rPr>
                <w:bCs/>
                <w:sz w:val="24"/>
                <w:szCs w:val="24"/>
                <w:lang w:eastAsia="en-US"/>
              </w:rPr>
              <w:lastRenderedPageBreak/>
              <w:t xml:space="preserve">Обсуждение вопросов темы; решение ситуационных </w:t>
            </w:r>
            <w:r w:rsidRPr="008B5D3E">
              <w:rPr>
                <w:bCs/>
                <w:sz w:val="24"/>
                <w:szCs w:val="24"/>
                <w:lang w:eastAsia="en-US"/>
              </w:rPr>
              <w:lastRenderedPageBreak/>
              <w:t>задач;</w:t>
            </w:r>
          </w:p>
          <w:p w14:paraId="3D14F418" w14:textId="77777777" w:rsidR="00613641" w:rsidRPr="008B5D3E" w:rsidRDefault="00613641" w:rsidP="003F2225">
            <w:pPr>
              <w:tabs>
                <w:tab w:val="right" w:pos="851"/>
              </w:tabs>
              <w:jc w:val="both"/>
              <w:rPr>
                <w:bCs/>
                <w:sz w:val="24"/>
                <w:szCs w:val="24"/>
                <w:lang w:eastAsia="en-US"/>
              </w:rPr>
            </w:pPr>
            <w:r w:rsidRPr="008B5D3E">
              <w:rPr>
                <w:bCs/>
                <w:sz w:val="24"/>
                <w:szCs w:val="24"/>
                <w:lang w:eastAsia="en-US"/>
              </w:rPr>
              <w:t>выполнение тестовых заданий;</w:t>
            </w:r>
          </w:p>
          <w:p w14:paraId="10BF8DB6" w14:textId="7C25981D" w:rsidR="00613641" w:rsidRPr="008B5D3E" w:rsidRDefault="00613641" w:rsidP="003F2225">
            <w:pPr>
              <w:jc w:val="both"/>
              <w:rPr>
                <w:bCs/>
                <w:sz w:val="24"/>
                <w:szCs w:val="24"/>
              </w:rPr>
            </w:pPr>
            <w:r w:rsidRPr="008B5D3E">
              <w:rPr>
                <w:bCs/>
                <w:sz w:val="24"/>
                <w:szCs w:val="24"/>
              </w:rPr>
              <w:t xml:space="preserve">обсуждение результатов выполнения </w:t>
            </w:r>
            <w:r w:rsidR="00B94ACB">
              <w:rPr>
                <w:bCs/>
                <w:sz w:val="24"/>
                <w:szCs w:val="24"/>
              </w:rPr>
              <w:t>эссе</w:t>
            </w:r>
            <w:r w:rsidRPr="008B5D3E">
              <w:rPr>
                <w:bCs/>
                <w:sz w:val="24"/>
                <w:szCs w:val="24"/>
              </w:rPr>
              <w:t>.</w:t>
            </w:r>
          </w:p>
        </w:tc>
      </w:tr>
      <w:tr w:rsidR="00613641" w:rsidRPr="003F2225" w14:paraId="2C9399FD" w14:textId="77777777" w:rsidTr="00652E09">
        <w:tc>
          <w:tcPr>
            <w:tcW w:w="2972" w:type="dxa"/>
          </w:tcPr>
          <w:p w14:paraId="58CBCC87" w14:textId="019E511C" w:rsidR="00613641" w:rsidRPr="008B5D3E" w:rsidRDefault="00416E17" w:rsidP="00B94ACB">
            <w:pPr>
              <w:rPr>
                <w:bCs/>
                <w:sz w:val="24"/>
                <w:szCs w:val="24"/>
              </w:rPr>
            </w:pPr>
            <w:r w:rsidRPr="008B5D3E">
              <w:rPr>
                <w:bCs/>
                <w:sz w:val="24"/>
                <w:szCs w:val="24"/>
              </w:rPr>
              <w:lastRenderedPageBreak/>
              <w:t>4. </w:t>
            </w:r>
            <w:r w:rsidR="00613641" w:rsidRPr="008B5D3E">
              <w:rPr>
                <w:bCs/>
                <w:sz w:val="24"/>
                <w:szCs w:val="24"/>
              </w:rPr>
              <w:t xml:space="preserve">Особенности финансового анализа </w:t>
            </w:r>
            <w:r w:rsidR="00B94ACB">
              <w:rPr>
                <w:bCs/>
                <w:sz w:val="24"/>
                <w:szCs w:val="24"/>
              </w:rPr>
              <w:t xml:space="preserve">в </w:t>
            </w:r>
            <w:r w:rsidR="00613641" w:rsidRPr="008B5D3E">
              <w:rPr>
                <w:bCs/>
                <w:sz w:val="24"/>
                <w:szCs w:val="24"/>
              </w:rPr>
              <w:t>государственн</w:t>
            </w:r>
            <w:r w:rsidR="00B94ACB">
              <w:rPr>
                <w:bCs/>
                <w:sz w:val="24"/>
                <w:szCs w:val="24"/>
              </w:rPr>
              <w:t>ом</w:t>
            </w:r>
            <w:r w:rsidR="00613641" w:rsidRPr="008B5D3E">
              <w:rPr>
                <w:bCs/>
                <w:sz w:val="24"/>
                <w:szCs w:val="24"/>
              </w:rPr>
              <w:t xml:space="preserve"> </w:t>
            </w:r>
            <w:r w:rsidR="00B94ACB">
              <w:rPr>
                <w:bCs/>
                <w:sz w:val="24"/>
                <w:szCs w:val="24"/>
              </w:rPr>
              <w:t>секторе</w:t>
            </w:r>
          </w:p>
        </w:tc>
        <w:tc>
          <w:tcPr>
            <w:tcW w:w="5012" w:type="dxa"/>
          </w:tcPr>
          <w:p w14:paraId="35C691E6" w14:textId="012E79DA" w:rsidR="00613641" w:rsidRPr="008B5D3E" w:rsidRDefault="00613641" w:rsidP="003F2225">
            <w:pPr>
              <w:ind w:firstLine="30"/>
              <w:jc w:val="both"/>
              <w:rPr>
                <w:bCs/>
                <w:sz w:val="24"/>
                <w:szCs w:val="24"/>
              </w:rPr>
            </w:pPr>
            <w:r w:rsidRPr="008B5D3E">
              <w:rPr>
                <w:bCs/>
                <w:sz w:val="24"/>
                <w:szCs w:val="24"/>
              </w:rPr>
              <w:t>1. Финансовый анализ в государственном секторе: содержание, основные методы.</w:t>
            </w:r>
          </w:p>
          <w:p w14:paraId="5742F441" w14:textId="5173318E" w:rsidR="00613641" w:rsidRPr="008B5D3E" w:rsidRDefault="00613641" w:rsidP="003F2225">
            <w:pPr>
              <w:ind w:firstLine="30"/>
              <w:jc w:val="both"/>
              <w:rPr>
                <w:bCs/>
                <w:sz w:val="24"/>
                <w:szCs w:val="24"/>
                <w:highlight w:val="yellow"/>
              </w:rPr>
            </w:pPr>
            <w:r w:rsidRPr="008B5D3E">
              <w:rPr>
                <w:bCs/>
                <w:sz w:val="24"/>
                <w:szCs w:val="24"/>
              </w:rPr>
              <w:t xml:space="preserve">2. Анализ бюджетной отчетности главных администраторов бюджетных средств. </w:t>
            </w:r>
          </w:p>
          <w:p w14:paraId="0152E55C" w14:textId="001EE4F9" w:rsidR="00613641" w:rsidRPr="003E6FE0" w:rsidRDefault="003E6FE0" w:rsidP="003F2225">
            <w:pPr>
              <w:ind w:firstLine="30"/>
              <w:jc w:val="both"/>
              <w:rPr>
                <w:bCs/>
                <w:sz w:val="24"/>
                <w:szCs w:val="24"/>
              </w:rPr>
            </w:pPr>
            <w:r>
              <w:rPr>
                <w:bCs/>
                <w:sz w:val="24"/>
                <w:szCs w:val="24"/>
              </w:rPr>
              <w:t>3</w:t>
            </w:r>
            <w:r w:rsidR="00613641" w:rsidRPr="008B5D3E">
              <w:rPr>
                <w:bCs/>
                <w:sz w:val="24"/>
                <w:szCs w:val="24"/>
              </w:rPr>
              <w:t xml:space="preserve">. Особенности проведения анализа </w:t>
            </w:r>
            <w:r w:rsidR="00613641" w:rsidRPr="003E6FE0">
              <w:rPr>
                <w:bCs/>
                <w:sz w:val="24"/>
                <w:szCs w:val="24"/>
              </w:rPr>
              <w:t>бюджетной отчетности получателей бюджетных средств.</w:t>
            </w:r>
          </w:p>
          <w:p w14:paraId="6435B277" w14:textId="6D9BE3E3" w:rsidR="00613641" w:rsidRPr="003E6FE0" w:rsidRDefault="003E6FE0" w:rsidP="003F2225">
            <w:pPr>
              <w:ind w:firstLine="30"/>
              <w:jc w:val="both"/>
              <w:rPr>
                <w:bCs/>
                <w:sz w:val="24"/>
                <w:szCs w:val="24"/>
              </w:rPr>
            </w:pPr>
            <w:r w:rsidRPr="003E6FE0">
              <w:rPr>
                <w:bCs/>
                <w:sz w:val="24"/>
                <w:szCs w:val="24"/>
              </w:rPr>
              <w:t>4</w:t>
            </w:r>
            <w:r w:rsidR="00613641" w:rsidRPr="003E6FE0">
              <w:rPr>
                <w:bCs/>
                <w:sz w:val="24"/>
                <w:szCs w:val="24"/>
              </w:rPr>
              <w:t>. Анализ бюджетной отчетности публично-правового образования.</w:t>
            </w:r>
          </w:p>
          <w:p w14:paraId="4F099B2A" w14:textId="79591AA8" w:rsidR="00613641" w:rsidRPr="008B5D3E" w:rsidRDefault="003E6FE0" w:rsidP="003F2225">
            <w:pPr>
              <w:ind w:firstLine="30"/>
              <w:jc w:val="both"/>
              <w:rPr>
                <w:bCs/>
                <w:sz w:val="24"/>
                <w:szCs w:val="24"/>
              </w:rPr>
            </w:pPr>
            <w:r w:rsidRPr="003E6FE0">
              <w:rPr>
                <w:bCs/>
                <w:sz w:val="24"/>
                <w:szCs w:val="24"/>
              </w:rPr>
              <w:t>5</w:t>
            </w:r>
            <w:r w:rsidR="00613641" w:rsidRPr="003E6FE0">
              <w:rPr>
                <w:bCs/>
                <w:sz w:val="24"/>
                <w:szCs w:val="24"/>
              </w:rPr>
              <w:t>. Оценка достоверности бюджетной отчетности главных администраторов бюджетных средств.</w:t>
            </w:r>
          </w:p>
          <w:p w14:paraId="31D12FC0" w14:textId="502D935B" w:rsidR="00311B11" w:rsidRPr="00B94ACB" w:rsidRDefault="00B94ACB" w:rsidP="003F2225">
            <w:pPr>
              <w:pStyle w:val="a6"/>
              <w:ind w:left="4"/>
              <w:jc w:val="both"/>
              <w:rPr>
                <w:bCs/>
                <w:sz w:val="24"/>
                <w:szCs w:val="24"/>
              </w:rPr>
            </w:pPr>
            <w:r w:rsidRPr="00B94ACB">
              <w:rPr>
                <w:i/>
                <w:iCs/>
                <w:sz w:val="24"/>
                <w:szCs w:val="24"/>
              </w:rPr>
              <w:t>Рекомендуемые источники:</w:t>
            </w:r>
          </w:p>
          <w:p w14:paraId="50716BCA" w14:textId="74D33044" w:rsidR="00311B11" w:rsidRPr="008B5D3E" w:rsidRDefault="00311B11" w:rsidP="003F2225">
            <w:pPr>
              <w:pStyle w:val="a6"/>
              <w:ind w:left="4"/>
              <w:jc w:val="both"/>
              <w:rPr>
                <w:bCs/>
                <w:sz w:val="24"/>
                <w:szCs w:val="24"/>
              </w:rPr>
            </w:pPr>
            <w:r w:rsidRPr="008B5D3E">
              <w:rPr>
                <w:bCs/>
                <w:sz w:val="24"/>
                <w:szCs w:val="24"/>
              </w:rPr>
              <w:t>Раздел 8а):</w:t>
            </w:r>
            <w:r w:rsidR="00D81B35">
              <w:rPr>
                <w:bCs/>
                <w:sz w:val="24"/>
                <w:szCs w:val="24"/>
              </w:rPr>
              <w:t xml:space="preserve"> </w:t>
            </w:r>
            <w:r w:rsidRPr="008B5D3E">
              <w:rPr>
                <w:bCs/>
                <w:sz w:val="24"/>
                <w:szCs w:val="24"/>
              </w:rPr>
              <w:t>1; 8б):</w:t>
            </w:r>
            <w:r w:rsidR="00D81B35">
              <w:rPr>
                <w:bCs/>
                <w:sz w:val="24"/>
                <w:szCs w:val="24"/>
              </w:rPr>
              <w:t xml:space="preserve"> </w:t>
            </w:r>
            <w:r w:rsidRPr="008B5D3E">
              <w:rPr>
                <w:bCs/>
                <w:sz w:val="24"/>
                <w:szCs w:val="24"/>
              </w:rPr>
              <w:t>1</w:t>
            </w:r>
            <w:r w:rsidR="00435A2A">
              <w:rPr>
                <w:bCs/>
                <w:sz w:val="24"/>
                <w:szCs w:val="24"/>
              </w:rPr>
              <w:t>6-19</w:t>
            </w:r>
            <w:r w:rsidRPr="008B5D3E">
              <w:rPr>
                <w:bCs/>
                <w:sz w:val="24"/>
                <w:szCs w:val="24"/>
              </w:rPr>
              <w:t>; 8в):</w:t>
            </w:r>
            <w:r w:rsidR="00D81B35">
              <w:rPr>
                <w:bCs/>
                <w:sz w:val="24"/>
                <w:szCs w:val="24"/>
              </w:rPr>
              <w:t xml:space="preserve"> </w:t>
            </w:r>
            <w:r w:rsidR="00435A2A">
              <w:rPr>
                <w:bCs/>
                <w:sz w:val="24"/>
                <w:szCs w:val="24"/>
              </w:rPr>
              <w:t>20-21</w:t>
            </w:r>
            <w:r w:rsidRPr="008B5D3E">
              <w:rPr>
                <w:bCs/>
                <w:sz w:val="24"/>
                <w:szCs w:val="24"/>
              </w:rPr>
              <w:t>.</w:t>
            </w:r>
          </w:p>
          <w:p w14:paraId="431D2501" w14:textId="41ACA8BD" w:rsidR="00613641" w:rsidRPr="008B5D3E" w:rsidRDefault="00311B11" w:rsidP="003F2225">
            <w:pPr>
              <w:jc w:val="both"/>
              <w:rPr>
                <w:bCs/>
                <w:sz w:val="24"/>
                <w:szCs w:val="24"/>
              </w:rPr>
            </w:pPr>
            <w:r w:rsidRPr="008B5D3E">
              <w:rPr>
                <w:bCs/>
                <w:sz w:val="24"/>
                <w:szCs w:val="24"/>
              </w:rPr>
              <w:t>Раздел 9:</w:t>
            </w:r>
            <w:r w:rsidR="00D81B35">
              <w:rPr>
                <w:bCs/>
                <w:sz w:val="24"/>
                <w:szCs w:val="24"/>
              </w:rPr>
              <w:t xml:space="preserve"> </w:t>
            </w:r>
            <w:r w:rsidRPr="008B5D3E">
              <w:rPr>
                <w:bCs/>
                <w:sz w:val="24"/>
                <w:szCs w:val="24"/>
              </w:rPr>
              <w:t>1</w:t>
            </w:r>
            <w:r w:rsidR="001A305C" w:rsidRPr="008B5D3E">
              <w:rPr>
                <w:bCs/>
                <w:sz w:val="24"/>
                <w:szCs w:val="24"/>
              </w:rPr>
              <w:t>,</w:t>
            </w:r>
            <w:r w:rsidR="00D81B35">
              <w:rPr>
                <w:bCs/>
                <w:sz w:val="24"/>
                <w:szCs w:val="24"/>
              </w:rPr>
              <w:t xml:space="preserve"> </w:t>
            </w:r>
            <w:r w:rsidRPr="008B5D3E">
              <w:rPr>
                <w:bCs/>
                <w:sz w:val="24"/>
                <w:szCs w:val="24"/>
              </w:rPr>
              <w:t>5,</w:t>
            </w:r>
            <w:r w:rsidR="00D81B35">
              <w:rPr>
                <w:bCs/>
                <w:sz w:val="24"/>
                <w:szCs w:val="24"/>
              </w:rPr>
              <w:t xml:space="preserve"> </w:t>
            </w:r>
            <w:r w:rsidR="001A305C" w:rsidRPr="008B5D3E">
              <w:rPr>
                <w:bCs/>
                <w:sz w:val="24"/>
                <w:szCs w:val="24"/>
              </w:rPr>
              <w:t>7</w:t>
            </w:r>
            <w:r w:rsidRPr="008B5D3E">
              <w:rPr>
                <w:bCs/>
                <w:sz w:val="24"/>
                <w:szCs w:val="24"/>
              </w:rPr>
              <w:t>,</w:t>
            </w:r>
            <w:r w:rsidR="00D81B35">
              <w:rPr>
                <w:bCs/>
                <w:sz w:val="24"/>
                <w:szCs w:val="24"/>
              </w:rPr>
              <w:t xml:space="preserve"> </w:t>
            </w:r>
            <w:r w:rsidRPr="008B5D3E">
              <w:rPr>
                <w:bCs/>
                <w:sz w:val="24"/>
                <w:szCs w:val="24"/>
              </w:rPr>
              <w:t>9,</w:t>
            </w:r>
            <w:r w:rsidR="00D81B35">
              <w:rPr>
                <w:bCs/>
                <w:sz w:val="24"/>
                <w:szCs w:val="24"/>
              </w:rPr>
              <w:t xml:space="preserve"> </w:t>
            </w:r>
            <w:r w:rsidRPr="008B5D3E">
              <w:rPr>
                <w:bCs/>
                <w:sz w:val="24"/>
                <w:szCs w:val="24"/>
              </w:rPr>
              <w:t>10.</w:t>
            </w:r>
          </w:p>
        </w:tc>
        <w:tc>
          <w:tcPr>
            <w:tcW w:w="2211" w:type="dxa"/>
            <w:shd w:val="clear" w:color="auto" w:fill="auto"/>
          </w:tcPr>
          <w:p w14:paraId="781F4E32" w14:textId="77777777" w:rsidR="00613641" w:rsidRPr="008B5D3E" w:rsidRDefault="00613641" w:rsidP="003F2225">
            <w:pPr>
              <w:tabs>
                <w:tab w:val="right" w:pos="851"/>
              </w:tabs>
              <w:jc w:val="both"/>
              <w:rPr>
                <w:bCs/>
                <w:sz w:val="24"/>
                <w:szCs w:val="24"/>
                <w:lang w:eastAsia="en-US"/>
              </w:rPr>
            </w:pPr>
            <w:r w:rsidRPr="008B5D3E">
              <w:rPr>
                <w:bCs/>
                <w:sz w:val="24"/>
                <w:szCs w:val="24"/>
                <w:lang w:eastAsia="en-US"/>
              </w:rPr>
              <w:t>Обсуждение вопросов темы; решение ситуационных задач;</w:t>
            </w:r>
          </w:p>
          <w:p w14:paraId="502167B0" w14:textId="67186677" w:rsidR="00613641" w:rsidRPr="008B5D3E" w:rsidRDefault="00613641" w:rsidP="003F2225">
            <w:pPr>
              <w:jc w:val="both"/>
              <w:rPr>
                <w:bCs/>
                <w:sz w:val="24"/>
                <w:szCs w:val="24"/>
              </w:rPr>
            </w:pPr>
            <w:r w:rsidRPr="008B5D3E">
              <w:rPr>
                <w:bCs/>
                <w:sz w:val="24"/>
                <w:szCs w:val="24"/>
              </w:rPr>
              <w:t xml:space="preserve">обсуждение результатов выполнения </w:t>
            </w:r>
            <w:r w:rsidR="00B94ACB">
              <w:rPr>
                <w:bCs/>
                <w:sz w:val="24"/>
                <w:szCs w:val="24"/>
              </w:rPr>
              <w:t>эссе</w:t>
            </w:r>
            <w:r w:rsidRPr="008B5D3E">
              <w:rPr>
                <w:bCs/>
                <w:sz w:val="24"/>
                <w:szCs w:val="24"/>
              </w:rPr>
              <w:t>.</w:t>
            </w:r>
          </w:p>
        </w:tc>
      </w:tr>
      <w:tr w:rsidR="00613641" w:rsidRPr="003F2225" w14:paraId="09F53A9D" w14:textId="77777777" w:rsidTr="00652E09">
        <w:tc>
          <w:tcPr>
            <w:tcW w:w="2972" w:type="dxa"/>
          </w:tcPr>
          <w:p w14:paraId="07090CEC" w14:textId="77AFB3F7" w:rsidR="00613641" w:rsidRPr="008B5D3E" w:rsidRDefault="00416E17" w:rsidP="00B94ACB">
            <w:pPr>
              <w:rPr>
                <w:bCs/>
                <w:sz w:val="24"/>
                <w:szCs w:val="24"/>
              </w:rPr>
            </w:pPr>
            <w:r w:rsidRPr="008B5D3E">
              <w:rPr>
                <w:bCs/>
                <w:sz w:val="24"/>
                <w:szCs w:val="24"/>
              </w:rPr>
              <w:t>5. </w:t>
            </w:r>
            <w:r w:rsidR="00613641" w:rsidRPr="008B5D3E">
              <w:rPr>
                <w:bCs/>
                <w:sz w:val="24"/>
                <w:szCs w:val="24"/>
              </w:rPr>
              <w:t>Анализ устойчивости бюджет</w:t>
            </w:r>
            <w:r w:rsidR="00966F3E" w:rsidRPr="008B5D3E">
              <w:rPr>
                <w:bCs/>
                <w:sz w:val="24"/>
                <w:szCs w:val="24"/>
              </w:rPr>
              <w:t>ов</w:t>
            </w:r>
            <w:r w:rsidR="00613641" w:rsidRPr="008B5D3E">
              <w:rPr>
                <w:bCs/>
                <w:sz w:val="24"/>
                <w:szCs w:val="24"/>
              </w:rPr>
              <w:t xml:space="preserve"> публично-правов</w:t>
            </w:r>
            <w:r w:rsidR="00966F3E" w:rsidRPr="008B5D3E">
              <w:rPr>
                <w:bCs/>
                <w:sz w:val="24"/>
                <w:szCs w:val="24"/>
              </w:rPr>
              <w:t>ых</w:t>
            </w:r>
            <w:r w:rsidR="00613641" w:rsidRPr="008B5D3E">
              <w:rPr>
                <w:bCs/>
                <w:sz w:val="24"/>
                <w:szCs w:val="24"/>
              </w:rPr>
              <w:t xml:space="preserve"> образовани</w:t>
            </w:r>
            <w:r w:rsidR="00966F3E" w:rsidRPr="008B5D3E">
              <w:rPr>
                <w:bCs/>
                <w:sz w:val="24"/>
                <w:szCs w:val="24"/>
              </w:rPr>
              <w:t>й</w:t>
            </w:r>
          </w:p>
        </w:tc>
        <w:tc>
          <w:tcPr>
            <w:tcW w:w="5012" w:type="dxa"/>
          </w:tcPr>
          <w:p w14:paraId="62CB1B8F" w14:textId="1063C943" w:rsidR="00613641" w:rsidRPr="008B5D3E" w:rsidRDefault="00613641" w:rsidP="003F2225">
            <w:pPr>
              <w:jc w:val="both"/>
              <w:rPr>
                <w:bCs/>
                <w:sz w:val="24"/>
                <w:szCs w:val="24"/>
              </w:rPr>
            </w:pPr>
            <w:r w:rsidRPr="008B5D3E">
              <w:rPr>
                <w:bCs/>
                <w:sz w:val="24"/>
                <w:szCs w:val="24"/>
              </w:rPr>
              <w:t>1. Устойчивость бюджет</w:t>
            </w:r>
            <w:r w:rsidR="00966F3E" w:rsidRPr="008B5D3E">
              <w:rPr>
                <w:bCs/>
                <w:sz w:val="24"/>
                <w:szCs w:val="24"/>
              </w:rPr>
              <w:t>ов</w:t>
            </w:r>
            <w:r w:rsidRPr="008B5D3E">
              <w:rPr>
                <w:bCs/>
                <w:sz w:val="24"/>
                <w:szCs w:val="24"/>
              </w:rPr>
              <w:t xml:space="preserve"> публично-правового образования: содержание, признаки. </w:t>
            </w:r>
          </w:p>
          <w:p w14:paraId="52A3458A" w14:textId="6B27C691" w:rsidR="00613641" w:rsidRPr="008B5D3E" w:rsidRDefault="00613641" w:rsidP="003F2225">
            <w:pPr>
              <w:jc w:val="both"/>
              <w:rPr>
                <w:bCs/>
                <w:sz w:val="24"/>
                <w:szCs w:val="24"/>
              </w:rPr>
            </w:pPr>
            <w:r w:rsidRPr="008B5D3E">
              <w:rPr>
                <w:bCs/>
                <w:sz w:val="24"/>
                <w:szCs w:val="24"/>
              </w:rPr>
              <w:t>2. Методические подходы к определению устойчивости бюджет</w:t>
            </w:r>
            <w:r w:rsidR="00966F3E" w:rsidRPr="008B5D3E">
              <w:rPr>
                <w:bCs/>
                <w:sz w:val="24"/>
                <w:szCs w:val="24"/>
              </w:rPr>
              <w:t>а</w:t>
            </w:r>
            <w:r w:rsidRPr="008B5D3E">
              <w:rPr>
                <w:bCs/>
                <w:sz w:val="24"/>
                <w:szCs w:val="24"/>
              </w:rPr>
              <w:t>, критерии и показатели оценки.</w:t>
            </w:r>
          </w:p>
          <w:p w14:paraId="12DF60D2" w14:textId="3122C4F5" w:rsidR="00613641" w:rsidRPr="008B5D3E" w:rsidRDefault="00613641" w:rsidP="003F2225">
            <w:pPr>
              <w:jc w:val="both"/>
              <w:rPr>
                <w:bCs/>
                <w:sz w:val="24"/>
                <w:szCs w:val="24"/>
              </w:rPr>
            </w:pPr>
            <w:r w:rsidRPr="008B5D3E">
              <w:rPr>
                <w:bCs/>
                <w:sz w:val="24"/>
                <w:szCs w:val="24"/>
              </w:rPr>
              <w:t>3. Анализ финансовой независимости бюджета публично-правового образования.</w:t>
            </w:r>
          </w:p>
          <w:p w14:paraId="4909F7CE" w14:textId="17D233D4" w:rsidR="00613641" w:rsidRPr="008B5D3E" w:rsidRDefault="00613641" w:rsidP="003F2225">
            <w:pPr>
              <w:jc w:val="both"/>
              <w:rPr>
                <w:bCs/>
                <w:sz w:val="24"/>
                <w:szCs w:val="24"/>
              </w:rPr>
            </w:pPr>
            <w:r w:rsidRPr="008B5D3E">
              <w:rPr>
                <w:bCs/>
                <w:sz w:val="24"/>
                <w:szCs w:val="24"/>
              </w:rPr>
              <w:t>4. Анализ платежеспособности бюджета публично-правового образования</w:t>
            </w:r>
            <w:r w:rsidR="00D81B35">
              <w:rPr>
                <w:bCs/>
                <w:sz w:val="24"/>
                <w:szCs w:val="24"/>
              </w:rPr>
              <w:t>.</w:t>
            </w:r>
          </w:p>
          <w:p w14:paraId="24ED221B" w14:textId="5D050369" w:rsidR="00613641" w:rsidRPr="008B5D3E" w:rsidRDefault="00D53402" w:rsidP="003F2225">
            <w:pPr>
              <w:jc w:val="both"/>
              <w:rPr>
                <w:bCs/>
                <w:sz w:val="24"/>
                <w:szCs w:val="24"/>
              </w:rPr>
            </w:pPr>
            <w:r>
              <w:rPr>
                <w:bCs/>
                <w:sz w:val="24"/>
                <w:szCs w:val="24"/>
              </w:rPr>
              <w:t>5</w:t>
            </w:r>
            <w:r w:rsidR="00613641" w:rsidRPr="008B5D3E">
              <w:rPr>
                <w:bCs/>
                <w:sz w:val="24"/>
                <w:szCs w:val="24"/>
              </w:rPr>
              <w:t>. Оценка влияния бюджетных правил и ограничений на устойчивость бюджета.</w:t>
            </w:r>
          </w:p>
          <w:p w14:paraId="406AADFF" w14:textId="2D4900AB" w:rsidR="00613641" w:rsidRPr="008B5D3E" w:rsidRDefault="00D53402" w:rsidP="003F2225">
            <w:pPr>
              <w:jc w:val="both"/>
              <w:rPr>
                <w:bCs/>
                <w:sz w:val="24"/>
                <w:szCs w:val="24"/>
              </w:rPr>
            </w:pPr>
            <w:r>
              <w:rPr>
                <w:bCs/>
                <w:sz w:val="24"/>
                <w:szCs w:val="24"/>
              </w:rPr>
              <w:t>6</w:t>
            </w:r>
            <w:r w:rsidR="00613641" w:rsidRPr="008B5D3E">
              <w:rPr>
                <w:bCs/>
                <w:sz w:val="24"/>
                <w:szCs w:val="24"/>
              </w:rPr>
              <w:t xml:space="preserve">. Разработка предложений по повышению устойчивости бюджетов публично-правовых </w:t>
            </w:r>
            <w:r w:rsidR="00613641" w:rsidRPr="008B5D3E">
              <w:rPr>
                <w:bCs/>
                <w:sz w:val="24"/>
                <w:szCs w:val="24"/>
              </w:rPr>
              <w:lastRenderedPageBreak/>
              <w:t>образований.</w:t>
            </w:r>
          </w:p>
          <w:p w14:paraId="6A117A48" w14:textId="131D8E9A" w:rsidR="00613641" w:rsidRPr="00B94ACB" w:rsidRDefault="00B94ACB" w:rsidP="003F2225">
            <w:pPr>
              <w:keepNext/>
              <w:jc w:val="both"/>
              <w:rPr>
                <w:bCs/>
                <w:sz w:val="24"/>
                <w:szCs w:val="24"/>
                <w:lang w:eastAsia="en-US"/>
              </w:rPr>
            </w:pPr>
            <w:r w:rsidRPr="00B94ACB">
              <w:rPr>
                <w:i/>
                <w:iCs/>
                <w:sz w:val="24"/>
                <w:szCs w:val="24"/>
              </w:rPr>
              <w:t>Рекомендуемые источники:</w:t>
            </w:r>
          </w:p>
          <w:p w14:paraId="4E50FAE8" w14:textId="6137A4BD" w:rsidR="00311B11" w:rsidRPr="008B5D3E" w:rsidRDefault="00311B11" w:rsidP="003F2225">
            <w:pPr>
              <w:pStyle w:val="a6"/>
              <w:ind w:left="4"/>
              <w:jc w:val="both"/>
              <w:rPr>
                <w:bCs/>
                <w:sz w:val="24"/>
                <w:szCs w:val="24"/>
              </w:rPr>
            </w:pPr>
            <w:r w:rsidRPr="008B5D3E">
              <w:rPr>
                <w:bCs/>
                <w:sz w:val="24"/>
                <w:szCs w:val="24"/>
              </w:rPr>
              <w:t>Раздел 8а):</w:t>
            </w:r>
            <w:r w:rsidR="00D81B35">
              <w:rPr>
                <w:bCs/>
                <w:sz w:val="24"/>
                <w:szCs w:val="24"/>
              </w:rPr>
              <w:t xml:space="preserve"> </w:t>
            </w:r>
            <w:r w:rsidRPr="008B5D3E">
              <w:rPr>
                <w:bCs/>
                <w:sz w:val="24"/>
                <w:szCs w:val="24"/>
              </w:rPr>
              <w:t>1,</w:t>
            </w:r>
            <w:r w:rsidR="00D81B35">
              <w:rPr>
                <w:bCs/>
                <w:sz w:val="24"/>
                <w:szCs w:val="24"/>
              </w:rPr>
              <w:t xml:space="preserve"> </w:t>
            </w:r>
            <w:r w:rsidRPr="008B5D3E">
              <w:rPr>
                <w:bCs/>
                <w:sz w:val="24"/>
                <w:szCs w:val="24"/>
              </w:rPr>
              <w:t>4,</w:t>
            </w:r>
            <w:r w:rsidR="00D81B35">
              <w:rPr>
                <w:bCs/>
                <w:sz w:val="24"/>
                <w:szCs w:val="24"/>
              </w:rPr>
              <w:t xml:space="preserve"> </w:t>
            </w:r>
            <w:r w:rsidRPr="008B5D3E">
              <w:rPr>
                <w:bCs/>
                <w:sz w:val="24"/>
                <w:szCs w:val="24"/>
              </w:rPr>
              <w:t>9; 8б):</w:t>
            </w:r>
            <w:r w:rsidR="00D81B35">
              <w:rPr>
                <w:bCs/>
                <w:sz w:val="24"/>
                <w:szCs w:val="24"/>
              </w:rPr>
              <w:t xml:space="preserve"> </w:t>
            </w:r>
            <w:r w:rsidR="00435A2A">
              <w:rPr>
                <w:bCs/>
                <w:sz w:val="24"/>
                <w:szCs w:val="24"/>
              </w:rPr>
              <w:t>16-19</w:t>
            </w:r>
            <w:r w:rsidRPr="008B5D3E">
              <w:rPr>
                <w:bCs/>
                <w:sz w:val="24"/>
                <w:szCs w:val="24"/>
              </w:rPr>
              <w:t>; 8в):</w:t>
            </w:r>
            <w:r w:rsidR="00D81B35">
              <w:rPr>
                <w:bCs/>
                <w:sz w:val="24"/>
                <w:szCs w:val="24"/>
              </w:rPr>
              <w:t xml:space="preserve"> </w:t>
            </w:r>
            <w:r w:rsidR="00435A2A">
              <w:rPr>
                <w:bCs/>
                <w:sz w:val="24"/>
                <w:szCs w:val="24"/>
              </w:rPr>
              <w:t>20-</w:t>
            </w:r>
            <w:r w:rsidRPr="008B5D3E">
              <w:rPr>
                <w:bCs/>
                <w:sz w:val="24"/>
                <w:szCs w:val="24"/>
              </w:rPr>
              <w:t>2</w:t>
            </w:r>
            <w:r w:rsidR="00435A2A">
              <w:rPr>
                <w:bCs/>
                <w:sz w:val="24"/>
                <w:szCs w:val="24"/>
              </w:rPr>
              <w:t>1</w:t>
            </w:r>
            <w:r w:rsidRPr="008B5D3E">
              <w:rPr>
                <w:bCs/>
                <w:sz w:val="24"/>
                <w:szCs w:val="24"/>
              </w:rPr>
              <w:t>.</w:t>
            </w:r>
          </w:p>
          <w:p w14:paraId="01415F47" w14:textId="6E856459" w:rsidR="00613641" w:rsidRPr="008B5D3E" w:rsidRDefault="00311B11" w:rsidP="003F2225">
            <w:pPr>
              <w:keepNext/>
              <w:jc w:val="both"/>
              <w:rPr>
                <w:bCs/>
                <w:sz w:val="24"/>
                <w:szCs w:val="24"/>
                <w:lang w:eastAsia="en-US"/>
              </w:rPr>
            </w:pPr>
            <w:r w:rsidRPr="008B5D3E">
              <w:rPr>
                <w:bCs/>
                <w:sz w:val="24"/>
                <w:szCs w:val="24"/>
              </w:rPr>
              <w:t>Раздел 9:</w:t>
            </w:r>
            <w:r w:rsidR="00D81B35">
              <w:rPr>
                <w:bCs/>
                <w:sz w:val="24"/>
                <w:szCs w:val="24"/>
              </w:rPr>
              <w:t xml:space="preserve"> </w:t>
            </w:r>
            <w:r w:rsidRPr="008B5D3E">
              <w:rPr>
                <w:bCs/>
                <w:sz w:val="24"/>
                <w:szCs w:val="24"/>
              </w:rPr>
              <w:t>1,</w:t>
            </w:r>
            <w:r w:rsidR="00D81B35">
              <w:rPr>
                <w:bCs/>
                <w:sz w:val="24"/>
                <w:szCs w:val="24"/>
              </w:rPr>
              <w:t xml:space="preserve"> </w:t>
            </w:r>
            <w:r w:rsidRPr="008B5D3E">
              <w:rPr>
                <w:bCs/>
                <w:sz w:val="24"/>
                <w:szCs w:val="24"/>
              </w:rPr>
              <w:t>2,</w:t>
            </w:r>
            <w:r w:rsidR="00D81B35">
              <w:rPr>
                <w:bCs/>
                <w:sz w:val="24"/>
                <w:szCs w:val="24"/>
              </w:rPr>
              <w:t xml:space="preserve"> </w:t>
            </w:r>
            <w:r w:rsidR="001A305C" w:rsidRPr="008B5D3E">
              <w:rPr>
                <w:bCs/>
                <w:sz w:val="24"/>
                <w:szCs w:val="24"/>
              </w:rPr>
              <w:t>3,</w:t>
            </w:r>
            <w:r w:rsidR="00D81B35">
              <w:rPr>
                <w:bCs/>
                <w:sz w:val="24"/>
                <w:szCs w:val="24"/>
              </w:rPr>
              <w:t xml:space="preserve"> </w:t>
            </w:r>
            <w:r w:rsidRPr="008B5D3E">
              <w:rPr>
                <w:bCs/>
                <w:sz w:val="24"/>
                <w:szCs w:val="24"/>
              </w:rPr>
              <w:t>4,</w:t>
            </w:r>
            <w:r w:rsidR="00D81B35">
              <w:rPr>
                <w:bCs/>
                <w:sz w:val="24"/>
                <w:szCs w:val="24"/>
              </w:rPr>
              <w:t xml:space="preserve"> </w:t>
            </w:r>
            <w:r w:rsidR="001A305C" w:rsidRPr="008B5D3E">
              <w:rPr>
                <w:bCs/>
                <w:sz w:val="24"/>
                <w:szCs w:val="24"/>
              </w:rPr>
              <w:t>7</w:t>
            </w:r>
            <w:r w:rsidRPr="008B5D3E">
              <w:rPr>
                <w:bCs/>
                <w:sz w:val="24"/>
                <w:szCs w:val="24"/>
              </w:rPr>
              <w:t>,</w:t>
            </w:r>
            <w:r w:rsidR="00D81B35">
              <w:rPr>
                <w:bCs/>
                <w:sz w:val="24"/>
                <w:szCs w:val="24"/>
              </w:rPr>
              <w:t xml:space="preserve"> </w:t>
            </w:r>
            <w:r w:rsidRPr="008B5D3E">
              <w:rPr>
                <w:bCs/>
                <w:sz w:val="24"/>
                <w:szCs w:val="24"/>
              </w:rPr>
              <w:t>9,</w:t>
            </w:r>
            <w:r w:rsidR="00D81B35">
              <w:rPr>
                <w:bCs/>
                <w:sz w:val="24"/>
                <w:szCs w:val="24"/>
              </w:rPr>
              <w:t xml:space="preserve"> </w:t>
            </w:r>
            <w:r w:rsidRPr="008B5D3E">
              <w:rPr>
                <w:bCs/>
                <w:sz w:val="24"/>
                <w:szCs w:val="24"/>
              </w:rPr>
              <w:t>10.</w:t>
            </w:r>
          </w:p>
        </w:tc>
        <w:tc>
          <w:tcPr>
            <w:tcW w:w="2211" w:type="dxa"/>
            <w:shd w:val="clear" w:color="auto" w:fill="auto"/>
          </w:tcPr>
          <w:p w14:paraId="19236613" w14:textId="77777777" w:rsidR="00613641" w:rsidRPr="008B5D3E" w:rsidRDefault="00613641" w:rsidP="003F2225">
            <w:pPr>
              <w:tabs>
                <w:tab w:val="right" w:pos="851"/>
              </w:tabs>
              <w:jc w:val="both"/>
              <w:rPr>
                <w:bCs/>
                <w:sz w:val="24"/>
                <w:szCs w:val="24"/>
                <w:lang w:eastAsia="en-US"/>
              </w:rPr>
            </w:pPr>
            <w:r w:rsidRPr="008B5D3E">
              <w:rPr>
                <w:bCs/>
                <w:sz w:val="24"/>
                <w:szCs w:val="24"/>
                <w:lang w:eastAsia="en-US"/>
              </w:rPr>
              <w:lastRenderedPageBreak/>
              <w:t xml:space="preserve">Обсуждение вопросов темы; </w:t>
            </w:r>
          </w:p>
          <w:p w14:paraId="7E0FB8DF" w14:textId="77777777" w:rsidR="00613641" w:rsidRPr="008B5D3E" w:rsidRDefault="00613641" w:rsidP="003F2225">
            <w:pPr>
              <w:tabs>
                <w:tab w:val="right" w:pos="851"/>
              </w:tabs>
              <w:jc w:val="both"/>
              <w:rPr>
                <w:bCs/>
                <w:sz w:val="24"/>
                <w:szCs w:val="24"/>
              </w:rPr>
            </w:pPr>
            <w:r w:rsidRPr="008B5D3E">
              <w:rPr>
                <w:bCs/>
                <w:sz w:val="24"/>
                <w:szCs w:val="24"/>
              </w:rPr>
              <w:t>дискуссия;</w:t>
            </w:r>
          </w:p>
          <w:p w14:paraId="00F89E40" w14:textId="4FA15A3C" w:rsidR="00613641" w:rsidRPr="008B5D3E" w:rsidRDefault="00613641" w:rsidP="003F2225">
            <w:pPr>
              <w:jc w:val="both"/>
              <w:rPr>
                <w:bCs/>
                <w:sz w:val="24"/>
                <w:szCs w:val="24"/>
              </w:rPr>
            </w:pPr>
            <w:r w:rsidRPr="008B5D3E">
              <w:rPr>
                <w:bCs/>
                <w:sz w:val="24"/>
                <w:szCs w:val="24"/>
              </w:rPr>
              <w:t xml:space="preserve">обсуждение результатов выполнения </w:t>
            </w:r>
            <w:r w:rsidR="00B94ACB">
              <w:rPr>
                <w:bCs/>
                <w:sz w:val="24"/>
                <w:szCs w:val="24"/>
              </w:rPr>
              <w:t>эссе</w:t>
            </w:r>
            <w:r w:rsidR="004A419D" w:rsidRPr="008B5D3E">
              <w:rPr>
                <w:bCs/>
                <w:sz w:val="24"/>
                <w:szCs w:val="24"/>
              </w:rPr>
              <w:t>;</w:t>
            </w:r>
          </w:p>
          <w:p w14:paraId="43F0DA58" w14:textId="0111CA55" w:rsidR="004A419D" w:rsidRPr="008B5D3E" w:rsidRDefault="004A419D" w:rsidP="003F2225">
            <w:pPr>
              <w:jc w:val="both"/>
              <w:rPr>
                <w:bCs/>
                <w:sz w:val="24"/>
                <w:szCs w:val="24"/>
                <w:lang w:eastAsia="en-US"/>
              </w:rPr>
            </w:pPr>
            <w:r w:rsidRPr="008B5D3E">
              <w:rPr>
                <w:bCs/>
                <w:sz w:val="24"/>
                <w:szCs w:val="24"/>
                <w:lang w:eastAsia="en-US"/>
              </w:rPr>
              <w:t>дискуссия.</w:t>
            </w:r>
          </w:p>
        </w:tc>
      </w:tr>
    </w:tbl>
    <w:p w14:paraId="4B7C3B6D" w14:textId="707618AC" w:rsidR="00C80B1D" w:rsidRPr="008B5D3E" w:rsidRDefault="00C80B1D" w:rsidP="003F2225">
      <w:pPr>
        <w:pStyle w:val="1"/>
        <w:jc w:val="both"/>
        <w:rPr>
          <w:rFonts w:ascii="Times New Roman" w:hAnsi="Times New Roman" w:cs="Times New Roman"/>
          <w:b/>
          <w:color w:val="auto"/>
          <w:sz w:val="28"/>
          <w:szCs w:val="28"/>
        </w:rPr>
      </w:pPr>
      <w:bookmarkStart w:id="14" w:name="_Toc153296747"/>
      <w:r w:rsidRPr="008B5D3E">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4"/>
    </w:p>
    <w:p w14:paraId="78009E22" w14:textId="77777777" w:rsidR="00C80B1D" w:rsidRPr="003F2225" w:rsidRDefault="00C80B1D" w:rsidP="003F2225">
      <w:pPr>
        <w:pStyle w:val="1"/>
        <w:jc w:val="both"/>
        <w:rPr>
          <w:rFonts w:ascii="Times New Roman" w:hAnsi="Times New Roman" w:cs="Times New Roman"/>
          <w:bCs/>
          <w:color w:val="auto"/>
          <w:sz w:val="28"/>
          <w:szCs w:val="28"/>
        </w:rPr>
      </w:pPr>
      <w:bookmarkStart w:id="15" w:name="_Toc153296748"/>
      <w:r w:rsidRPr="008B5D3E">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5"/>
    </w:p>
    <w:p w14:paraId="4ABF80E0" w14:textId="7C97F190" w:rsidR="00C80B1D" w:rsidRPr="003F2225" w:rsidRDefault="00C80B1D" w:rsidP="008B5D3E">
      <w:pPr>
        <w:ind w:firstLine="709"/>
        <w:jc w:val="right"/>
        <w:rPr>
          <w:bCs/>
          <w:sz w:val="28"/>
          <w:szCs w:val="28"/>
        </w:rPr>
      </w:pPr>
      <w:r w:rsidRPr="003F2225">
        <w:rPr>
          <w:bCs/>
          <w:sz w:val="28"/>
          <w:szCs w:val="28"/>
        </w:rPr>
        <w:t xml:space="preserve">Таблица </w:t>
      </w:r>
      <w:r w:rsidR="00B94ACB">
        <w:rPr>
          <w:bCs/>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B94ACB" w:rsidRPr="008B52D2" w14:paraId="6F68778B" w14:textId="77777777" w:rsidTr="00C80B1D">
        <w:tc>
          <w:tcPr>
            <w:tcW w:w="1266" w:type="pct"/>
            <w:shd w:val="clear" w:color="auto" w:fill="auto"/>
          </w:tcPr>
          <w:p w14:paraId="2FBFFB66" w14:textId="3F0EA30F" w:rsidR="00B94ACB" w:rsidRPr="00B94ACB" w:rsidRDefault="00B94ACB" w:rsidP="00B94ACB">
            <w:pPr>
              <w:jc w:val="center"/>
              <w:rPr>
                <w:bCs/>
                <w:sz w:val="24"/>
                <w:szCs w:val="24"/>
              </w:rPr>
            </w:pPr>
            <w:r w:rsidRPr="00B94ACB">
              <w:rPr>
                <w:b/>
                <w:sz w:val="24"/>
                <w:szCs w:val="24"/>
              </w:rPr>
              <w:t>Наименование тем (разделов) дисциплины</w:t>
            </w:r>
          </w:p>
        </w:tc>
        <w:tc>
          <w:tcPr>
            <w:tcW w:w="2000" w:type="pct"/>
            <w:shd w:val="clear" w:color="auto" w:fill="auto"/>
          </w:tcPr>
          <w:p w14:paraId="731C52B7" w14:textId="18C353B7" w:rsidR="00B94ACB" w:rsidRPr="00B94ACB" w:rsidRDefault="00B94ACB" w:rsidP="00B94ACB">
            <w:pPr>
              <w:jc w:val="center"/>
              <w:rPr>
                <w:bCs/>
                <w:sz w:val="24"/>
                <w:szCs w:val="24"/>
              </w:rPr>
            </w:pPr>
            <w:r w:rsidRPr="00B94ACB">
              <w:rPr>
                <w:b/>
                <w:sz w:val="24"/>
                <w:szCs w:val="24"/>
              </w:rPr>
              <w:t>Перечень вопросов, отводимых на самостоятельное освоение</w:t>
            </w:r>
          </w:p>
        </w:tc>
        <w:tc>
          <w:tcPr>
            <w:tcW w:w="1734" w:type="pct"/>
          </w:tcPr>
          <w:p w14:paraId="209E2E71" w14:textId="0326D278" w:rsidR="00B94ACB" w:rsidRPr="00B94ACB" w:rsidRDefault="00B94ACB" w:rsidP="00B94ACB">
            <w:pPr>
              <w:jc w:val="center"/>
              <w:rPr>
                <w:bCs/>
                <w:sz w:val="24"/>
                <w:szCs w:val="24"/>
              </w:rPr>
            </w:pPr>
            <w:r w:rsidRPr="00B94ACB">
              <w:rPr>
                <w:b/>
                <w:sz w:val="24"/>
                <w:szCs w:val="24"/>
              </w:rPr>
              <w:t>Формы внеаудиторной самостоятельной работы</w:t>
            </w:r>
          </w:p>
        </w:tc>
      </w:tr>
      <w:tr w:rsidR="000B0887" w:rsidRPr="008B52D2" w14:paraId="449F30AD" w14:textId="77777777" w:rsidTr="00C80B1D">
        <w:tc>
          <w:tcPr>
            <w:tcW w:w="1266" w:type="pct"/>
            <w:shd w:val="clear" w:color="auto" w:fill="auto"/>
          </w:tcPr>
          <w:p w14:paraId="15BF0F2D" w14:textId="3EB771DF" w:rsidR="000B0887" w:rsidRPr="008B52D2" w:rsidRDefault="00416E17" w:rsidP="00386872">
            <w:pPr>
              <w:rPr>
                <w:bCs/>
                <w:sz w:val="24"/>
                <w:szCs w:val="24"/>
              </w:rPr>
            </w:pPr>
            <w:r w:rsidRPr="008B52D2">
              <w:rPr>
                <w:bCs/>
                <w:sz w:val="24"/>
                <w:szCs w:val="24"/>
              </w:rPr>
              <w:t>1. </w:t>
            </w:r>
            <w:r w:rsidR="007F7557" w:rsidRPr="008B52D2">
              <w:rPr>
                <w:bCs/>
                <w:sz w:val="24"/>
                <w:szCs w:val="24"/>
              </w:rPr>
              <w:t>Методологические основы анализа государственных финансов</w:t>
            </w:r>
          </w:p>
        </w:tc>
        <w:tc>
          <w:tcPr>
            <w:tcW w:w="2000" w:type="pct"/>
            <w:shd w:val="clear" w:color="auto" w:fill="auto"/>
          </w:tcPr>
          <w:p w14:paraId="01F17C81" w14:textId="7B88FC41" w:rsidR="00627064" w:rsidRPr="008B52D2" w:rsidRDefault="00627064" w:rsidP="003F2225">
            <w:pPr>
              <w:ind w:firstLine="30"/>
              <w:jc w:val="both"/>
              <w:rPr>
                <w:bCs/>
                <w:sz w:val="24"/>
                <w:szCs w:val="24"/>
              </w:rPr>
            </w:pPr>
            <w:r w:rsidRPr="008B52D2">
              <w:rPr>
                <w:bCs/>
                <w:sz w:val="24"/>
                <w:szCs w:val="24"/>
              </w:rPr>
              <w:t xml:space="preserve">1. Основные подходы к проведению анализа государственных финансов. </w:t>
            </w:r>
          </w:p>
          <w:p w14:paraId="284214F1" w14:textId="688E3CF8" w:rsidR="00627064" w:rsidRPr="008B52D2" w:rsidRDefault="00627064" w:rsidP="003F2225">
            <w:pPr>
              <w:ind w:firstLine="30"/>
              <w:jc w:val="both"/>
              <w:rPr>
                <w:bCs/>
                <w:sz w:val="24"/>
                <w:szCs w:val="24"/>
              </w:rPr>
            </w:pPr>
            <w:r w:rsidRPr="008B52D2">
              <w:rPr>
                <w:bCs/>
                <w:sz w:val="24"/>
                <w:szCs w:val="24"/>
              </w:rPr>
              <w:t xml:space="preserve">2. Источники данных и сведения, применяемые </w:t>
            </w:r>
            <w:r w:rsidR="003E6FE0" w:rsidRPr="008B52D2">
              <w:rPr>
                <w:bCs/>
                <w:sz w:val="24"/>
                <w:szCs w:val="24"/>
              </w:rPr>
              <w:t>при</w:t>
            </w:r>
            <w:r w:rsidRPr="008B52D2">
              <w:rPr>
                <w:bCs/>
                <w:sz w:val="24"/>
                <w:szCs w:val="24"/>
              </w:rPr>
              <w:t xml:space="preserve"> анализе государственных финансов.</w:t>
            </w:r>
          </w:p>
          <w:p w14:paraId="0A2A1E40" w14:textId="744CD5C0" w:rsidR="00627064" w:rsidRPr="008B52D2" w:rsidRDefault="00627064" w:rsidP="003F2225">
            <w:pPr>
              <w:ind w:firstLine="30"/>
              <w:jc w:val="both"/>
              <w:rPr>
                <w:bCs/>
                <w:sz w:val="24"/>
                <w:szCs w:val="24"/>
              </w:rPr>
            </w:pPr>
            <w:r w:rsidRPr="008B52D2">
              <w:rPr>
                <w:bCs/>
                <w:sz w:val="24"/>
                <w:szCs w:val="24"/>
              </w:rPr>
              <w:t>3. Отчеты участников бюджетного процесса как источник аналитической информации.</w:t>
            </w:r>
          </w:p>
          <w:p w14:paraId="5C7E3D87" w14:textId="77777777" w:rsidR="00B2326A" w:rsidRPr="008B52D2" w:rsidRDefault="00627064" w:rsidP="003F2225">
            <w:pPr>
              <w:ind w:firstLine="30"/>
              <w:jc w:val="both"/>
              <w:rPr>
                <w:bCs/>
                <w:sz w:val="24"/>
                <w:szCs w:val="24"/>
              </w:rPr>
            </w:pPr>
            <w:r w:rsidRPr="008B52D2">
              <w:rPr>
                <w:bCs/>
                <w:sz w:val="24"/>
                <w:szCs w:val="24"/>
              </w:rPr>
              <w:t>4. </w:t>
            </w:r>
            <w:r w:rsidR="00B2326A" w:rsidRPr="008B52D2">
              <w:rPr>
                <w:bCs/>
                <w:sz w:val="24"/>
                <w:szCs w:val="24"/>
              </w:rPr>
              <w:t>Обзор государственных информационных систем, их использование в аналитических целях.</w:t>
            </w:r>
          </w:p>
          <w:p w14:paraId="3CAF99B9" w14:textId="4DA69FD6" w:rsidR="00AA06F1" w:rsidRPr="008B52D2" w:rsidRDefault="00627064" w:rsidP="008B52D2">
            <w:pPr>
              <w:tabs>
                <w:tab w:val="left" w:pos="419"/>
              </w:tabs>
              <w:ind w:firstLine="30"/>
              <w:jc w:val="both"/>
              <w:rPr>
                <w:bCs/>
                <w:sz w:val="24"/>
                <w:szCs w:val="24"/>
              </w:rPr>
            </w:pPr>
            <w:r w:rsidRPr="008B52D2">
              <w:rPr>
                <w:bCs/>
                <w:sz w:val="24"/>
                <w:szCs w:val="24"/>
              </w:rPr>
              <w:t>5</w:t>
            </w:r>
            <w:r w:rsidR="00AA06F1" w:rsidRPr="008B52D2">
              <w:rPr>
                <w:bCs/>
                <w:sz w:val="24"/>
                <w:szCs w:val="24"/>
              </w:rPr>
              <w:t>.Современные инструменты представления результатов анализа государственных финансов. Подготовка экспертных и аналитических заключений, отчетов, обзоров.</w:t>
            </w:r>
          </w:p>
          <w:p w14:paraId="5DB5F89A" w14:textId="3FC9101B" w:rsidR="00F33CCB" w:rsidRPr="008B52D2" w:rsidRDefault="008B52D2" w:rsidP="00F33CCB">
            <w:pPr>
              <w:ind w:firstLine="30"/>
              <w:jc w:val="both"/>
              <w:rPr>
                <w:bCs/>
                <w:sz w:val="24"/>
                <w:szCs w:val="24"/>
              </w:rPr>
            </w:pPr>
            <w:r w:rsidRPr="008B52D2">
              <w:rPr>
                <w:bCs/>
                <w:sz w:val="24"/>
                <w:szCs w:val="24"/>
              </w:rPr>
              <w:t>6</w:t>
            </w:r>
            <w:r w:rsidR="00AA06F1" w:rsidRPr="008B52D2">
              <w:rPr>
                <w:bCs/>
                <w:sz w:val="24"/>
                <w:szCs w:val="24"/>
              </w:rPr>
              <w:t>.</w:t>
            </w:r>
            <w:r w:rsidR="00627064" w:rsidRPr="008B52D2">
              <w:rPr>
                <w:bCs/>
                <w:sz w:val="24"/>
                <w:szCs w:val="24"/>
              </w:rPr>
              <w:t>Визуализация аналитических данных и результатов оценки.</w:t>
            </w:r>
          </w:p>
        </w:tc>
        <w:tc>
          <w:tcPr>
            <w:tcW w:w="1734" w:type="pct"/>
          </w:tcPr>
          <w:p w14:paraId="65894055" w14:textId="77777777" w:rsidR="004A419D" w:rsidRPr="008B52D2" w:rsidRDefault="004A419D" w:rsidP="003F2225">
            <w:pPr>
              <w:jc w:val="both"/>
              <w:rPr>
                <w:bCs/>
                <w:sz w:val="24"/>
                <w:szCs w:val="24"/>
              </w:rPr>
            </w:pPr>
            <w:r w:rsidRPr="008B52D2">
              <w:rPr>
                <w:bCs/>
                <w:sz w:val="24"/>
                <w:szCs w:val="24"/>
              </w:rPr>
              <w:t>Работа с учебной и научной литературой, нормативными правовыми актами, открытыми данными;</w:t>
            </w:r>
          </w:p>
          <w:p w14:paraId="5D75E900" w14:textId="77777777" w:rsidR="004A419D" w:rsidRPr="008B52D2" w:rsidRDefault="004A419D" w:rsidP="003F2225">
            <w:pPr>
              <w:jc w:val="both"/>
              <w:rPr>
                <w:bCs/>
                <w:sz w:val="24"/>
                <w:szCs w:val="24"/>
              </w:rPr>
            </w:pPr>
            <w:r w:rsidRPr="008B52D2">
              <w:rPr>
                <w:bCs/>
                <w:sz w:val="24"/>
                <w:szCs w:val="24"/>
              </w:rPr>
              <w:t>решение тестовых заданий;</w:t>
            </w:r>
          </w:p>
          <w:p w14:paraId="191C161E" w14:textId="779E9EAA" w:rsidR="004A419D" w:rsidRPr="008B52D2" w:rsidRDefault="004A419D" w:rsidP="003F2225">
            <w:pPr>
              <w:jc w:val="both"/>
              <w:rPr>
                <w:bCs/>
                <w:sz w:val="24"/>
                <w:szCs w:val="24"/>
                <w:lang w:eastAsia="en-US"/>
              </w:rPr>
            </w:pPr>
            <w:r w:rsidRPr="008B52D2">
              <w:rPr>
                <w:bCs/>
                <w:sz w:val="24"/>
                <w:szCs w:val="24"/>
              </w:rPr>
              <w:t>выполнение заданий для самостоятельной работы;</w:t>
            </w:r>
          </w:p>
          <w:p w14:paraId="290F222F" w14:textId="5F3F9A2C" w:rsidR="00F32C4A" w:rsidRPr="008B52D2" w:rsidRDefault="00F32C4A" w:rsidP="003F2225">
            <w:pPr>
              <w:jc w:val="both"/>
              <w:rPr>
                <w:bCs/>
                <w:sz w:val="24"/>
                <w:szCs w:val="24"/>
              </w:rPr>
            </w:pPr>
            <w:r w:rsidRPr="008B52D2">
              <w:rPr>
                <w:bCs/>
                <w:sz w:val="24"/>
                <w:szCs w:val="24"/>
              </w:rPr>
              <w:t>выполнение</w:t>
            </w:r>
            <w:r w:rsidR="004F0D70" w:rsidRPr="008B52D2">
              <w:rPr>
                <w:bCs/>
                <w:sz w:val="24"/>
                <w:szCs w:val="24"/>
              </w:rPr>
              <w:t xml:space="preserve"> </w:t>
            </w:r>
            <w:r w:rsidR="00386872">
              <w:rPr>
                <w:bCs/>
                <w:sz w:val="24"/>
                <w:szCs w:val="24"/>
              </w:rPr>
              <w:t>эссе</w:t>
            </w:r>
            <w:r w:rsidR="004F0D70" w:rsidRPr="008B52D2">
              <w:rPr>
                <w:bCs/>
                <w:sz w:val="24"/>
                <w:szCs w:val="24"/>
              </w:rPr>
              <w:t>.</w:t>
            </w:r>
          </w:p>
        </w:tc>
      </w:tr>
      <w:tr w:rsidR="00B2326A" w:rsidRPr="008B52D2" w14:paraId="0F86F9C8" w14:textId="77777777" w:rsidTr="00652E09">
        <w:tc>
          <w:tcPr>
            <w:tcW w:w="1266" w:type="pct"/>
            <w:shd w:val="clear" w:color="auto" w:fill="auto"/>
          </w:tcPr>
          <w:p w14:paraId="2A1B4141" w14:textId="74852154" w:rsidR="00B2326A" w:rsidRPr="008B52D2" w:rsidRDefault="00416E17" w:rsidP="003F2225">
            <w:pPr>
              <w:jc w:val="both"/>
              <w:rPr>
                <w:bCs/>
                <w:sz w:val="24"/>
                <w:szCs w:val="24"/>
              </w:rPr>
            </w:pPr>
            <w:r w:rsidRPr="008B52D2">
              <w:rPr>
                <w:bCs/>
                <w:sz w:val="24"/>
                <w:szCs w:val="24"/>
              </w:rPr>
              <w:t>2. </w:t>
            </w:r>
            <w:r w:rsidR="00B2326A" w:rsidRPr="008B52D2">
              <w:rPr>
                <w:bCs/>
                <w:sz w:val="24"/>
                <w:szCs w:val="24"/>
              </w:rPr>
              <w:t>Стратегический анализ государственных финансов</w:t>
            </w:r>
          </w:p>
        </w:tc>
        <w:tc>
          <w:tcPr>
            <w:tcW w:w="2000" w:type="pct"/>
          </w:tcPr>
          <w:p w14:paraId="65EC91A3" w14:textId="77777777" w:rsidR="00B2326A" w:rsidRPr="008B52D2" w:rsidRDefault="00B2326A" w:rsidP="003F2225">
            <w:pPr>
              <w:ind w:firstLine="30"/>
              <w:jc w:val="both"/>
              <w:rPr>
                <w:bCs/>
                <w:sz w:val="24"/>
                <w:szCs w:val="24"/>
              </w:rPr>
            </w:pPr>
            <w:r w:rsidRPr="008B52D2">
              <w:rPr>
                <w:bCs/>
                <w:sz w:val="24"/>
                <w:szCs w:val="24"/>
              </w:rPr>
              <w:t>1. Стратегирование в государственных финансах: содержание, особенности, инструменты.</w:t>
            </w:r>
          </w:p>
          <w:p w14:paraId="5F10B62F" w14:textId="60964DD3" w:rsidR="00B2326A" w:rsidRPr="008B52D2" w:rsidRDefault="00B2326A" w:rsidP="003F2225">
            <w:pPr>
              <w:jc w:val="both"/>
              <w:rPr>
                <w:bCs/>
                <w:sz w:val="24"/>
                <w:szCs w:val="24"/>
              </w:rPr>
            </w:pPr>
            <w:r w:rsidRPr="008B52D2">
              <w:rPr>
                <w:bCs/>
                <w:sz w:val="24"/>
                <w:szCs w:val="24"/>
              </w:rPr>
              <w:t>2. Использование документов стратегического планирования, разрабатываемых в рамках целеполагания, при оценке государственных финансов.</w:t>
            </w:r>
          </w:p>
          <w:p w14:paraId="013484E7" w14:textId="477088B1" w:rsidR="00AA06F1" w:rsidRPr="008B52D2" w:rsidRDefault="00AA06F1" w:rsidP="003F2225">
            <w:pPr>
              <w:jc w:val="both"/>
              <w:rPr>
                <w:bCs/>
                <w:sz w:val="24"/>
                <w:szCs w:val="24"/>
              </w:rPr>
            </w:pPr>
            <w:r w:rsidRPr="008B52D2">
              <w:rPr>
                <w:bCs/>
                <w:sz w:val="24"/>
                <w:szCs w:val="24"/>
              </w:rPr>
              <w:t>3. Документы бюджетного прогнозирования, оценка их соответствия другим документам стратегического планирования.</w:t>
            </w:r>
          </w:p>
          <w:p w14:paraId="4338D494" w14:textId="4529D321" w:rsidR="00AA06F1" w:rsidRPr="008B52D2" w:rsidRDefault="00AA06F1" w:rsidP="003F2225">
            <w:pPr>
              <w:jc w:val="both"/>
              <w:rPr>
                <w:bCs/>
                <w:sz w:val="24"/>
                <w:szCs w:val="24"/>
              </w:rPr>
            </w:pPr>
            <w:r w:rsidRPr="008B52D2">
              <w:rPr>
                <w:rFonts w:eastAsiaTheme="minorHAnsi"/>
                <w:bCs/>
                <w:sz w:val="24"/>
                <w:szCs w:val="24"/>
                <w:lang w:eastAsia="en-US"/>
              </w:rPr>
              <w:t>4. Методики оценки показателей отдельных видов государственных программ Российской Федерации.</w:t>
            </w:r>
          </w:p>
          <w:p w14:paraId="164525CD" w14:textId="232E9BF2" w:rsidR="00AA06F1" w:rsidRDefault="00AA06F1" w:rsidP="00AA06F1">
            <w:pPr>
              <w:jc w:val="both"/>
              <w:rPr>
                <w:rFonts w:eastAsiaTheme="minorHAnsi"/>
                <w:bCs/>
                <w:sz w:val="24"/>
                <w:szCs w:val="24"/>
                <w:lang w:eastAsia="en-US"/>
              </w:rPr>
            </w:pPr>
            <w:r w:rsidRPr="008B52D2">
              <w:rPr>
                <w:bCs/>
                <w:sz w:val="24"/>
                <w:szCs w:val="24"/>
              </w:rPr>
              <w:t>5</w:t>
            </w:r>
            <w:r w:rsidR="00B2326A" w:rsidRPr="008B52D2">
              <w:rPr>
                <w:bCs/>
                <w:sz w:val="24"/>
                <w:szCs w:val="24"/>
              </w:rPr>
              <w:t>. Подходы к определению</w:t>
            </w:r>
            <w:r w:rsidR="00B2326A" w:rsidRPr="008B52D2">
              <w:rPr>
                <w:rFonts w:eastAsiaTheme="minorHAnsi"/>
                <w:bCs/>
                <w:sz w:val="24"/>
                <w:szCs w:val="24"/>
                <w:lang w:eastAsia="en-US"/>
              </w:rPr>
              <w:t xml:space="preserve"> факторов </w:t>
            </w:r>
            <w:r w:rsidR="00B2326A" w:rsidRPr="008B52D2">
              <w:rPr>
                <w:rFonts w:eastAsiaTheme="minorHAnsi"/>
                <w:bCs/>
                <w:sz w:val="24"/>
                <w:szCs w:val="24"/>
                <w:lang w:eastAsia="en-US"/>
              </w:rPr>
              <w:lastRenderedPageBreak/>
              <w:t>и рисков реализации государственных программ.</w:t>
            </w:r>
          </w:p>
          <w:p w14:paraId="4E215C91" w14:textId="2CF07762" w:rsidR="00E60A3B" w:rsidRPr="00E60A3B" w:rsidRDefault="00E60A3B" w:rsidP="00AA06F1">
            <w:pPr>
              <w:jc w:val="both"/>
              <w:rPr>
                <w:bCs/>
                <w:sz w:val="24"/>
                <w:szCs w:val="24"/>
              </w:rPr>
            </w:pPr>
            <w:r>
              <w:rPr>
                <w:bCs/>
                <w:sz w:val="24"/>
                <w:szCs w:val="24"/>
              </w:rPr>
              <w:t>6.</w:t>
            </w:r>
            <w:r w:rsidRPr="009431C9">
              <w:rPr>
                <w:bCs/>
                <w:sz w:val="24"/>
                <w:szCs w:val="24"/>
              </w:rPr>
              <w:t>Отчеты о ходе реализации государственной программы, их назначение, параметры, использование в целях мониторинга и оценки реализации</w:t>
            </w:r>
            <w:r>
              <w:rPr>
                <w:bCs/>
                <w:sz w:val="24"/>
                <w:szCs w:val="24"/>
              </w:rPr>
              <w:t>.</w:t>
            </w:r>
          </w:p>
          <w:p w14:paraId="75C7EE54" w14:textId="2259A907" w:rsidR="00AA06F1" w:rsidRPr="008B52D2" w:rsidRDefault="00E60A3B" w:rsidP="00AA06F1">
            <w:pPr>
              <w:jc w:val="both"/>
              <w:rPr>
                <w:bCs/>
                <w:sz w:val="24"/>
                <w:szCs w:val="24"/>
              </w:rPr>
            </w:pPr>
            <w:r>
              <w:rPr>
                <w:bCs/>
                <w:sz w:val="24"/>
                <w:szCs w:val="24"/>
              </w:rPr>
              <w:t>7</w:t>
            </w:r>
            <w:r w:rsidR="00AA06F1" w:rsidRPr="008B52D2">
              <w:rPr>
                <w:bCs/>
                <w:sz w:val="24"/>
                <w:szCs w:val="24"/>
              </w:rPr>
              <w:t>. Подготовка сводного доклада о ходе реализации и оценке эффективности государственных программ Российской Федерации.</w:t>
            </w:r>
          </w:p>
          <w:p w14:paraId="6C26ACF6" w14:textId="581A1105" w:rsidR="00AA06F1" w:rsidRPr="008B52D2" w:rsidRDefault="00E60A3B" w:rsidP="00AA06F1">
            <w:pPr>
              <w:jc w:val="both"/>
              <w:rPr>
                <w:rFonts w:eastAsiaTheme="minorHAnsi"/>
                <w:bCs/>
                <w:sz w:val="24"/>
                <w:szCs w:val="24"/>
                <w:lang w:eastAsia="en-US"/>
              </w:rPr>
            </w:pPr>
            <w:r>
              <w:rPr>
                <w:bCs/>
                <w:sz w:val="24"/>
                <w:szCs w:val="24"/>
              </w:rPr>
              <w:t>8</w:t>
            </w:r>
            <w:r w:rsidR="00AA06F1" w:rsidRPr="008B52D2">
              <w:rPr>
                <w:bCs/>
                <w:sz w:val="24"/>
                <w:szCs w:val="24"/>
              </w:rPr>
              <w:t>. Анализ как метод предварительного аудита формирования бюджетов публично-правовых образований.</w:t>
            </w:r>
          </w:p>
          <w:p w14:paraId="7298DA2B" w14:textId="7B0BC54E" w:rsidR="005E2028" w:rsidRDefault="00E60A3B" w:rsidP="003F2225">
            <w:pPr>
              <w:jc w:val="both"/>
              <w:rPr>
                <w:bCs/>
                <w:sz w:val="24"/>
                <w:szCs w:val="24"/>
              </w:rPr>
            </w:pPr>
            <w:r>
              <w:rPr>
                <w:bCs/>
                <w:sz w:val="24"/>
                <w:szCs w:val="24"/>
              </w:rPr>
              <w:t>9</w:t>
            </w:r>
            <w:r w:rsidR="005E2028">
              <w:rPr>
                <w:bCs/>
                <w:sz w:val="24"/>
                <w:szCs w:val="24"/>
              </w:rPr>
              <w:t>.</w:t>
            </w:r>
            <w:r w:rsidR="005E2028" w:rsidRPr="008B52D2">
              <w:rPr>
                <w:bCs/>
                <w:sz w:val="24"/>
                <w:szCs w:val="24"/>
              </w:rPr>
              <w:t>Методика оценки реализации государственных программ Российской Федерации в ходе контроля за исполнением федерального бюджета.</w:t>
            </w:r>
          </w:p>
          <w:p w14:paraId="72A31D5F" w14:textId="51B5B93B" w:rsidR="00B2326A" w:rsidRPr="008B52D2" w:rsidRDefault="00E60A3B" w:rsidP="003F2225">
            <w:pPr>
              <w:jc w:val="both"/>
              <w:rPr>
                <w:bCs/>
                <w:sz w:val="24"/>
                <w:szCs w:val="24"/>
              </w:rPr>
            </w:pPr>
            <w:r>
              <w:rPr>
                <w:rFonts w:eastAsiaTheme="minorHAnsi"/>
                <w:bCs/>
                <w:sz w:val="24"/>
                <w:szCs w:val="24"/>
                <w:lang w:eastAsia="en-US"/>
              </w:rPr>
              <w:t>10</w:t>
            </w:r>
            <w:r w:rsidR="00B2326A" w:rsidRPr="008B52D2">
              <w:rPr>
                <w:rFonts w:eastAsiaTheme="minorHAnsi"/>
                <w:bCs/>
                <w:sz w:val="24"/>
                <w:szCs w:val="24"/>
                <w:lang w:eastAsia="en-US"/>
              </w:rPr>
              <w:t>. </w:t>
            </w:r>
            <w:r w:rsidR="00B2326A" w:rsidRPr="008B52D2">
              <w:rPr>
                <w:bCs/>
                <w:sz w:val="24"/>
                <w:szCs w:val="24"/>
              </w:rPr>
              <w:t>Анализ проектов нормативных правовых актов, регулирующих бюджетные правоотношения.</w:t>
            </w:r>
          </w:p>
        </w:tc>
        <w:tc>
          <w:tcPr>
            <w:tcW w:w="1734" w:type="pct"/>
          </w:tcPr>
          <w:p w14:paraId="7D3A4582" w14:textId="389B7506" w:rsidR="004A419D" w:rsidRPr="008B52D2" w:rsidRDefault="004A419D" w:rsidP="003F2225">
            <w:pPr>
              <w:jc w:val="both"/>
              <w:rPr>
                <w:bCs/>
                <w:sz w:val="24"/>
                <w:szCs w:val="24"/>
              </w:rPr>
            </w:pPr>
            <w:r w:rsidRPr="008B52D2">
              <w:rPr>
                <w:bCs/>
                <w:sz w:val="24"/>
                <w:szCs w:val="24"/>
              </w:rPr>
              <w:lastRenderedPageBreak/>
              <w:t>Работа с учебной и научной литературой, нормативными правовыми актами, открытыми данными;</w:t>
            </w:r>
          </w:p>
          <w:p w14:paraId="3EE53D59" w14:textId="7B6F54D2" w:rsidR="004A419D" w:rsidRPr="008B52D2" w:rsidRDefault="004A419D" w:rsidP="003F2225">
            <w:pPr>
              <w:jc w:val="both"/>
              <w:rPr>
                <w:bCs/>
                <w:sz w:val="24"/>
                <w:szCs w:val="24"/>
              </w:rPr>
            </w:pPr>
            <w:r w:rsidRPr="008B52D2">
              <w:rPr>
                <w:bCs/>
                <w:sz w:val="24"/>
                <w:szCs w:val="24"/>
              </w:rPr>
              <w:t>решение тестовых заданий;</w:t>
            </w:r>
          </w:p>
          <w:p w14:paraId="1BD17EA5" w14:textId="77777777" w:rsidR="004A419D" w:rsidRPr="008B52D2" w:rsidRDefault="004A419D" w:rsidP="003F2225">
            <w:pPr>
              <w:jc w:val="both"/>
              <w:rPr>
                <w:bCs/>
                <w:sz w:val="24"/>
                <w:szCs w:val="24"/>
                <w:lang w:eastAsia="en-US"/>
              </w:rPr>
            </w:pPr>
            <w:r w:rsidRPr="008B52D2">
              <w:rPr>
                <w:bCs/>
                <w:sz w:val="24"/>
                <w:szCs w:val="24"/>
              </w:rPr>
              <w:t>выполнение заданий для самостоятельной работы;</w:t>
            </w:r>
          </w:p>
          <w:p w14:paraId="76AABFA4" w14:textId="1E95E1EF" w:rsidR="00B2326A" w:rsidRPr="008B52D2" w:rsidRDefault="004A419D" w:rsidP="003F2225">
            <w:pPr>
              <w:jc w:val="both"/>
              <w:rPr>
                <w:bCs/>
                <w:sz w:val="24"/>
                <w:szCs w:val="24"/>
              </w:rPr>
            </w:pPr>
            <w:r w:rsidRPr="008B52D2">
              <w:rPr>
                <w:bCs/>
                <w:sz w:val="24"/>
                <w:szCs w:val="24"/>
              </w:rPr>
              <w:t xml:space="preserve">выполнение </w:t>
            </w:r>
            <w:r w:rsidR="00386872">
              <w:rPr>
                <w:bCs/>
                <w:sz w:val="24"/>
                <w:szCs w:val="24"/>
              </w:rPr>
              <w:t>эссе</w:t>
            </w:r>
            <w:r w:rsidRPr="008B52D2">
              <w:rPr>
                <w:bCs/>
                <w:sz w:val="24"/>
                <w:szCs w:val="24"/>
              </w:rPr>
              <w:t>.</w:t>
            </w:r>
          </w:p>
        </w:tc>
      </w:tr>
      <w:tr w:rsidR="009A05A3" w:rsidRPr="008B52D2" w14:paraId="243C3705" w14:textId="77777777" w:rsidTr="00652E09">
        <w:tc>
          <w:tcPr>
            <w:tcW w:w="1266" w:type="pct"/>
            <w:shd w:val="clear" w:color="auto" w:fill="auto"/>
          </w:tcPr>
          <w:p w14:paraId="4829233B" w14:textId="6525C2A2" w:rsidR="009A05A3" w:rsidRPr="008B52D2" w:rsidRDefault="00416E17" w:rsidP="00FC6332">
            <w:pPr>
              <w:rPr>
                <w:bCs/>
                <w:sz w:val="24"/>
                <w:szCs w:val="24"/>
              </w:rPr>
            </w:pPr>
            <w:r w:rsidRPr="008B52D2">
              <w:rPr>
                <w:bCs/>
                <w:sz w:val="24"/>
                <w:szCs w:val="24"/>
              </w:rPr>
              <w:t>3. </w:t>
            </w:r>
            <w:r w:rsidR="009A05A3" w:rsidRPr="008B52D2">
              <w:rPr>
                <w:bCs/>
                <w:sz w:val="24"/>
                <w:szCs w:val="24"/>
              </w:rPr>
              <w:t>Анализ качества управления государственными финансами</w:t>
            </w:r>
          </w:p>
        </w:tc>
        <w:tc>
          <w:tcPr>
            <w:tcW w:w="2000" w:type="pct"/>
          </w:tcPr>
          <w:p w14:paraId="72ACCD3F" w14:textId="57ED0281" w:rsidR="009A05A3" w:rsidRPr="008B52D2" w:rsidRDefault="009A05A3" w:rsidP="003F2225">
            <w:pPr>
              <w:ind w:firstLine="30"/>
              <w:jc w:val="both"/>
              <w:rPr>
                <w:bCs/>
                <w:sz w:val="24"/>
                <w:szCs w:val="24"/>
              </w:rPr>
            </w:pPr>
            <w:r w:rsidRPr="008B52D2">
              <w:rPr>
                <w:bCs/>
                <w:sz w:val="24"/>
                <w:szCs w:val="24"/>
              </w:rPr>
              <w:t>1. Анализ качества бюджетного планирования и прогнозирования: использование результатов в управленческих целях.</w:t>
            </w:r>
          </w:p>
          <w:p w14:paraId="7885179B" w14:textId="338AAA82" w:rsidR="00AA06F1" w:rsidRPr="008B52D2" w:rsidRDefault="00AA06F1" w:rsidP="00AA06F1">
            <w:pPr>
              <w:ind w:firstLine="30"/>
              <w:jc w:val="both"/>
              <w:rPr>
                <w:bCs/>
                <w:sz w:val="24"/>
                <w:szCs w:val="24"/>
              </w:rPr>
            </w:pPr>
            <w:r w:rsidRPr="008B52D2">
              <w:rPr>
                <w:bCs/>
                <w:sz w:val="24"/>
                <w:szCs w:val="24"/>
              </w:rPr>
              <w:t>2.Оценка методического обеспечения прогнозирования бюджетных доходов и планирования бюджетных ассигнований.</w:t>
            </w:r>
          </w:p>
          <w:p w14:paraId="3A85F105" w14:textId="24E79643" w:rsidR="00AA06F1" w:rsidRPr="008B52D2" w:rsidRDefault="00AA06F1" w:rsidP="00AA06F1">
            <w:pPr>
              <w:ind w:firstLine="30"/>
              <w:jc w:val="both"/>
              <w:rPr>
                <w:bCs/>
                <w:sz w:val="24"/>
                <w:szCs w:val="24"/>
              </w:rPr>
            </w:pPr>
            <w:r w:rsidRPr="008B52D2">
              <w:rPr>
                <w:bCs/>
                <w:sz w:val="24"/>
                <w:szCs w:val="24"/>
              </w:rPr>
              <w:t>3. Обзоры бюджетных расходов как аналитический инструмент, их значение, регламент проведения.</w:t>
            </w:r>
          </w:p>
          <w:p w14:paraId="6A4ACD8A" w14:textId="3151AB69" w:rsidR="009A05A3" w:rsidRPr="008B52D2" w:rsidRDefault="00AA06F1" w:rsidP="003F2225">
            <w:pPr>
              <w:ind w:firstLine="30"/>
              <w:jc w:val="both"/>
              <w:rPr>
                <w:bCs/>
                <w:sz w:val="24"/>
                <w:szCs w:val="24"/>
              </w:rPr>
            </w:pPr>
            <w:r w:rsidRPr="008B52D2">
              <w:rPr>
                <w:bCs/>
                <w:sz w:val="24"/>
                <w:szCs w:val="24"/>
              </w:rPr>
              <w:t>4</w:t>
            </w:r>
            <w:r w:rsidR="009A05A3" w:rsidRPr="008B52D2">
              <w:rPr>
                <w:bCs/>
                <w:sz w:val="24"/>
                <w:szCs w:val="24"/>
              </w:rPr>
              <w:t>. Использование обзоров бюджетных расходов в бюджетном процессе.</w:t>
            </w:r>
          </w:p>
          <w:p w14:paraId="52BC1773" w14:textId="4BEE7AC5" w:rsidR="009A05A3" w:rsidRPr="008B52D2" w:rsidRDefault="00AA06F1" w:rsidP="003F2225">
            <w:pPr>
              <w:ind w:firstLine="30"/>
              <w:jc w:val="both"/>
              <w:rPr>
                <w:bCs/>
                <w:sz w:val="24"/>
                <w:szCs w:val="24"/>
              </w:rPr>
            </w:pPr>
            <w:r w:rsidRPr="008B52D2">
              <w:rPr>
                <w:bCs/>
                <w:sz w:val="24"/>
                <w:szCs w:val="24"/>
              </w:rPr>
              <w:t>5</w:t>
            </w:r>
            <w:r w:rsidR="009A05A3" w:rsidRPr="008B52D2">
              <w:rPr>
                <w:bCs/>
                <w:sz w:val="24"/>
                <w:szCs w:val="24"/>
              </w:rPr>
              <w:t>. Структурно-динамический анализ доходов, расходов, источников финансирования дефицита бюджета.</w:t>
            </w:r>
          </w:p>
          <w:p w14:paraId="0851ABAF" w14:textId="7982E216" w:rsidR="009A05A3" w:rsidRPr="008B52D2" w:rsidRDefault="00AA06F1" w:rsidP="003F2225">
            <w:pPr>
              <w:ind w:firstLine="30"/>
              <w:jc w:val="both"/>
              <w:rPr>
                <w:rFonts w:eastAsiaTheme="minorHAnsi"/>
                <w:bCs/>
                <w:sz w:val="24"/>
                <w:szCs w:val="24"/>
                <w:lang w:eastAsia="en-US"/>
              </w:rPr>
            </w:pPr>
            <w:r w:rsidRPr="008B52D2">
              <w:rPr>
                <w:bCs/>
                <w:sz w:val="24"/>
                <w:szCs w:val="24"/>
              </w:rPr>
              <w:t>6</w:t>
            </w:r>
            <w:r w:rsidR="009A05A3" w:rsidRPr="008B52D2">
              <w:rPr>
                <w:bCs/>
                <w:sz w:val="24"/>
                <w:szCs w:val="24"/>
              </w:rPr>
              <w:t>. Ср</w:t>
            </w:r>
            <w:r w:rsidR="009A05A3" w:rsidRPr="008B52D2">
              <w:rPr>
                <w:rFonts w:eastAsiaTheme="minorHAnsi"/>
                <w:bCs/>
                <w:sz w:val="24"/>
                <w:szCs w:val="24"/>
                <w:lang w:eastAsia="en-US"/>
              </w:rPr>
              <w:t>авнительный анализ результативности налоговых льгот и альтернативных механизмов достижения целей государственной программы.</w:t>
            </w:r>
          </w:p>
          <w:p w14:paraId="48EFB5C1" w14:textId="77777777" w:rsidR="005E2028" w:rsidRDefault="00AA06F1" w:rsidP="00AA06F1">
            <w:pPr>
              <w:jc w:val="both"/>
              <w:rPr>
                <w:bCs/>
                <w:sz w:val="24"/>
                <w:szCs w:val="24"/>
              </w:rPr>
            </w:pPr>
            <w:r w:rsidRPr="008B52D2">
              <w:rPr>
                <w:bCs/>
                <w:sz w:val="24"/>
                <w:szCs w:val="24"/>
              </w:rPr>
              <w:t xml:space="preserve">7. Анализ открытости бюджетных данных участников бюджетного процесса. </w:t>
            </w:r>
          </w:p>
          <w:p w14:paraId="0E58649B" w14:textId="71E2ADCC" w:rsidR="00AA06F1" w:rsidRPr="008B52D2" w:rsidRDefault="005E2028" w:rsidP="00AA06F1">
            <w:pPr>
              <w:jc w:val="both"/>
              <w:rPr>
                <w:bCs/>
                <w:sz w:val="24"/>
                <w:szCs w:val="24"/>
              </w:rPr>
            </w:pPr>
            <w:r>
              <w:rPr>
                <w:bCs/>
                <w:sz w:val="24"/>
                <w:szCs w:val="24"/>
              </w:rPr>
              <w:t>8.</w:t>
            </w:r>
            <w:r w:rsidR="00AA06F1" w:rsidRPr="008B52D2">
              <w:rPr>
                <w:bCs/>
                <w:sz w:val="24"/>
                <w:szCs w:val="24"/>
              </w:rPr>
              <w:t xml:space="preserve">Методические подходы, критерии оценки открытости бюджетных данных публично-правовых образований. </w:t>
            </w:r>
          </w:p>
          <w:p w14:paraId="7E473F68" w14:textId="464F1036" w:rsidR="00AA06F1" w:rsidRPr="008B52D2" w:rsidRDefault="005E2028" w:rsidP="00AA06F1">
            <w:pPr>
              <w:ind w:firstLine="30"/>
              <w:jc w:val="both"/>
              <w:rPr>
                <w:rFonts w:eastAsiaTheme="minorHAnsi"/>
                <w:bCs/>
                <w:sz w:val="24"/>
                <w:szCs w:val="24"/>
                <w:lang w:eastAsia="en-US"/>
              </w:rPr>
            </w:pPr>
            <w:r>
              <w:rPr>
                <w:bCs/>
                <w:sz w:val="24"/>
                <w:szCs w:val="24"/>
              </w:rPr>
              <w:lastRenderedPageBreak/>
              <w:t>9</w:t>
            </w:r>
            <w:r w:rsidR="00AA06F1" w:rsidRPr="008B52D2">
              <w:rPr>
                <w:bCs/>
                <w:sz w:val="24"/>
                <w:szCs w:val="24"/>
              </w:rPr>
              <w:t>. Составление рейтинга бюджетной открытости публично-правовых образований.</w:t>
            </w:r>
          </w:p>
          <w:p w14:paraId="6D396366" w14:textId="64D7A30F" w:rsidR="009A05A3" w:rsidRPr="008B52D2" w:rsidRDefault="005E2028" w:rsidP="003F2225">
            <w:pPr>
              <w:jc w:val="both"/>
              <w:rPr>
                <w:bCs/>
                <w:sz w:val="24"/>
                <w:szCs w:val="24"/>
              </w:rPr>
            </w:pPr>
            <w:r>
              <w:rPr>
                <w:bCs/>
                <w:sz w:val="24"/>
                <w:szCs w:val="24"/>
              </w:rPr>
              <w:t>10</w:t>
            </w:r>
            <w:r w:rsidR="009A05A3" w:rsidRPr="008B52D2">
              <w:rPr>
                <w:bCs/>
                <w:sz w:val="24"/>
                <w:szCs w:val="24"/>
              </w:rPr>
              <w:t>. Рекомендации по повышению качества управления государственными финансами на разных этапах бюджетного процесса.</w:t>
            </w:r>
          </w:p>
        </w:tc>
        <w:tc>
          <w:tcPr>
            <w:tcW w:w="1734" w:type="pct"/>
          </w:tcPr>
          <w:p w14:paraId="1D8BF5E4" w14:textId="77777777" w:rsidR="004A419D" w:rsidRPr="008B52D2" w:rsidRDefault="004A419D" w:rsidP="003F2225">
            <w:pPr>
              <w:jc w:val="both"/>
              <w:rPr>
                <w:bCs/>
                <w:sz w:val="24"/>
                <w:szCs w:val="24"/>
              </w:rPr>
            </w:pPr>
            <w:r w:rsidRPr="008B52D2">
              <w:rPr>
                <w:bCs/>
                <w:sz w:val="24"/>
                <w:szCs w:val="24"/>
              </w:rPr>
              <w:lastRenderedPageBreak/>
              <w:t>Работа с учебной и научной литературой, нормативными правовыми актами, открытыми данными;</w:t>
            </w:r>
          </w:p>
          <w:p w14:paraId="1D64EC1E" w14:textId="77777777" w:rsidR="004A419D" w:rsidRPr="008B52D2" w:rsidRDefault="004A419D" w:rsidP="003F2225">
            <w:pPr>
              <w:jc w:val="both"/>
              <w:rPr>
                <w:bCs/>
                <w:sz w:val="24"/>
                <w:szCs w:val="24"/>
              </w:rPr>
            </w:pPr>
            <w:r w:rsidRPr="008B52D2">
              <w:rPr>
                <w:bCs/>
                <w:sz w:val="24"/>
                <w:szCs w:val="24"/>
              </w:rPr>
              <w:t>решение тестовых заданий;</w:t>
            </w:r>
          </w:p>
          <w:p w14:paraId="43C30EE5" w14:textId="77777777" w:rsidR="004A419D" w:rsidRPr="008B52D2" w:rsidRDefault="004A419D" w:rsidP="003F2225">
            <w:pPr>
              <w:jc w:val="both"/>
              <w:rPr>
                <w:bCs/>
                <w:sz w:val="24"/>
                <w:szCs w:val="24"/>
                <w:lang w:eastAsia="en-US"/>
              </w:rPr>
            </w:pPr>
            <w:r w:rsidRPr="008B52D2">
              <w:rPr>
                <w:bCs/>
                <w:sz w:val="24"/>
                <w:szCs w:val="24"/>
              </w:rPr>
              <w:t>выполнение заданий для самостоятельной работы;</w:t>
            </w:r>
          </w:p>
          <w:p w14:paraId="4DA73F82" w14:textId="3B655E43" w:rsidR="009A05A3" w:rsidRPr="008B52D2" w:rsidRDefault="004A419D" w:rsidP="003F2225">
            <w:pPr>
              <w:jc w:val="both"/>
              <w:rPr>
                <w:bCs/>
                <w:sz w:val="24"/>
                <w:szCs w:val="24"/>
              </w:rPr>
            </w:pPr>
            <w:r w:rsidRPr="008B52D2">
              <w:rPr>
                <w:bCs/>
                <w:sz w:val="24"/>
                <w:szCs w:val="24"/>
              </w:rPr>
              <w:t xml:space="preserve">выполнение </w:t>
            </w:r>
            <w:r w:rsidR="00386872">
              <w:rPr>
                <w:bCs/>
                <w:sz w:val="24"/>
                <w:szCs w:val="24"/>
              </w:rPr>
              <w:t>эссе</w:t>
            </w:r>
            <w:r w:rsidRPr="008B52D2">
              <w:rPr>
                <w:bCs/>
                <w:sz w:val="24"/>
                <w:szCs w:val="24"/>
              </w:rPr>
              <w:t>.</w:t>
            </w:r>
          </w:p>
        </w:tc>
      </w:tr>
      <w:tr w:rsidR="00D56B5E" w:rsidRPr="008B52D2" w14:paraId="42591E26" w14:textId="77777777" w:rsidTr="00652E09">
        <w:tc>
          <w:tcPr>
            <w:tcW w:w="1266" w:type="pct"/>
            <w:shd w:val="clear" w:color="auto" w:fill="auto"/>
          </w:tcPr>
          <w:p w14:paraId="193EB021" w14:textId="6EABF03B" w:rsidR="00D56B5E" w:rsidRPr="008B52D2" w:rsidRDefault="00416E17" w:rsidP="003F2225">
            <w:pPr>
              <w:jc w:val="both"/>
              <w:rPr>
                <w:bCs/>
                <w:sz w:val="24"/>
                <w:szCs w:val="24"/>
              </w:rPr>
            </w:pPr>
            <w:r w:rsidRPr="008B52D2">
              <w:rPr>
                <w:bCs/>
                <w:sz w:val="24"/>
                <w:szCs w:val="24"/>
              </w:rPr>
              <w:t>4. </w:t>
            </w:r>
            <w:r w:rsidR="00D56B5E" w:rsidRPr="008B52D2">
              <w:rPr>
                <w:bCs/>
                <w:sz w:val="24"/>
                <w:szCs w:val="24"/>
              </w:rPr>
              <w:t xml:space="preserve">Особенности финансового анализа </w:t>
            </w:r>
            <w:r w:rsidR="00386872">
              <w:rPr>
                <w:bCs/>
                <w:sz w:val="24"/>
                <w:szCs w:val="24"/>
              </w:rPr>
              <w:t xml:space="preserve">в </w:t>
            </w:r>
            <w:r w:rsidR="00D56B5E" w:rsidRPr="008B52D2">
              <w:rPr>
                <w:bCs/>
                <w:sz w:val="24"/>
                <w:szCs w:val="24"/>
              </w:rPr>
              <w:t>государственн</w:t>
            </w:r>
            <w:r w:rsidR="00386872">
              <w:rPr>
                <w:bCs/>
                <w:sz w:val="24"/>
                <w:szCs w:val="24"/>
              </w:rPr>
              <w:t>ом секторе</w:t>
            </w:r>
          </w:p>
        </w:tc>
        <w:tc>
          <w:tcPr>
            <w:tcW w:w="2000" w:type="pct"/>
          </w:tcPr>
          <w:p w14:paraId="4C04C0DE" w14:textId="52EF8A4D" w:rsidR="00D56B5E" w:rsidRPr="008B52D2" w:rsidRDefault="00D56B5E" w:rsidP="003F2225">
            <w:pPr>
              <w:ind w:firstLine="30"/>
              <w:jc w:val="both"/>
              <w:rPr>
                <w:bCs/>
                <w:sz w:val="24"/>
                <w:szCs w:val="24"/>
              </w:rPr>
            </w:pPr>
            <w:r w:rsidRPr="008B52D2">
              <w:rPr>
                <w:bCs/>
                <w:sz w:val="24"/>
                <w:szCs w:val="24"/>
              </w:rPr>
              <w:t>1. Горизонтальный, вертикальный и факторный анализ бюджетной отчетности главных администраторов бюджетных средств.</w:t>
            </w:r>
          </w:p>
          <w:p w14:paraId="4381C215" w14:textId="15851FE1" w:rsidR="00D56B5E" w:rsidRPr="008B52D2" w:rsidRDefault="00D56B5E" w:rsidP="003F2225">
            <w:pPr>
              <w:ind w:firstLine="30"/>
              <w:jc w:val="both"/>
              <w:rPr>
                <w:bCs/>
                <w:sz w:val="24"/>
                <w:szCs w:val="24"/>
              </w:rPr>
            </w:pPr>
            <w:r w:rsidRPr="008B52D2">
              <w:rPr>
                <w:bCs/>
                <w:sz w:val="24"/>
                <w:szCs w:val="24"/>
              </w:rPr>
              <w:t>2. Методы анализа экономического потенциала, финансовой самостоятельности, платежеспособности получателей средств бюджета.</w:t>
            </w:r>
          </w:p>
          <w:p w14:paraId="14F7AF9E" w14:textId="56E601D1" w:rsidR="00D56B5E" w:rsidRPr="008B52D2" w:rsidRDefault="00D56B5E" w:rsidP="003F2225">
            <w:pPr>
              <w:ind w:firstLine="30"/>
              <w:jc w:val="both"/>
              <w:rPr>
                <w:bCs/>
                <w:sz w:val="24"/>
                <w:szCs w:val="24"/>
              </w:rPr>
            </w:pPr>
            <w:r w:rsidRPr="008B52D2">
              <w:rPr>
                <w:bCs/>
                <w:sz w:val="24"/>
                <w:szCs w:val="24"/>
              </w:rPr>
              <w:t>3. Оценка достоверности</w:t>
            </w:r>
            <w:r w:rsidR="00753342" w:rsidRPr="008B52D2">
              <w:rPr>
                <w:bCs/>
                <w:sz w:val="24"/>
                <w:szCs w:val="24"/>
              </w:rPr>
              <w:t xml:space="preserve"> </w:t>
            </w:r>
            <w:r w:rsidRPr="008B52D2">
              <w:rPr>
                <w:bCs/>
                <w:sz w:val="24"/>
                <w:szCs w:val="24"/>
              </w:rPr>
              <w:t>бюджетной отчетности публично-правового образования органами государственного финансового контроля (государственного аудита).</w:t>
            </w:r>
            <w:r w:rsidRPr="008B52D2">
              <w:rPr>
                <w:bCs/>
                <w:sz w:val="24"/>
                <w:szCs w:val="24"/>
                <w:lang w:eastAsia="en-US"/>
              </w:rPr>
              <w:t xml:space="preserve"> </w:t>
            </w:r>
          </w:p>
        </w:tc>
        <w:tc>
          <w:tcPr>
            <w:tcW w:w="1734" w:type="pct"/>
          </w:tcPr>
          <w:p w14:paraId="611083E8" w14:textId="77777777" w:rsidR="004A419D" w:rsidRPr="008B52D2" w:rsidRDefault="004A419D" w:rsidP="003F2225">
            <w:pPr>
              <w:jc w:val="both"/>
              <w:rPr>
                <w:bCs/>
                <w:sz w:val="24"/>
                <w:szCs w:val="24"/>
              </w:rPr>
            </w:pPr>
            <w:r w:rsidRPr="008B52D2">
              <w:rPr>
                <w:bCs/>
                <w:sz w:val="24"/>
                <w:szCs w:val="24"/>
              </w:rPr>
              <w:t>Работа с учебной и научной литературой, нормативными правовыми актами, открытыми данными;</w:t>
            </w:r>
          </w:p>
          <w:p w14:paraId="51A1430E" w14:textId="77777777" w:rsidR="004A419D" w:rsidRPr="008B52D2" w:rsidRDefault="004A419D" w:rsidP="003F2225">
            <w:pPr>
              <w:jc w:val="both"/>
              <w:rPr>
                <w:bCs/>
                <w:sz w:val="24"/>
                <w:szCs w:val="24"/>
              </w:rPr>
            </w:pPr>
            <w:r w:rsidRPr="008B52D2">
              <w:rPr>
                <w:bCs/>
                <w:sz w:val="24"/>
                <w:szCs w:val="24"/>
              </w:rPr>
              <w:t>решение тестовых заданий;</w:t>
            </w:r>
          </w:p>
          <w:p w14:paraId="32965FE1" w14:textId="77777777" w:rsidR="004A419D" w:rsidRPr="008B52D2" w:rsidRDefault="004A419D" w:rsidP="003F2225">
            <w:pPr>
              <w:jc w:val="both"/>
              <w:rPr>
                <w:bCs/>
                <w:sz w:val="24"/>
                <w:szCs w:val="24"/>
                <w:lang w:eastAsia="en-US"/>
              </w:rPr>
            </w:pPr>
            <w:r w:rsidRPr="008B52D2">
              <w:rPr>
                <w:bCs/>
                <w:sz w:val="24"/>
                <w:szCs w:val="24"/>
              </w:rPr>
              <w:t>выполнение заданий для самостоятельной работы;</w:t>
            </w:r>
          </w:p>
          <w:p w14:paraId="7D18FAC4" w14:textId="73AC5335" w:rsidR="00D56B5E" w:rsidRPr="008B52D2" w:rsidRDefault="004A419D" w:rsidP="003F2225">
            <w:pPr>
              <w:jc w:val="both"/>
              <w:rPr>
                <w:bCs/>
                <w:sz w:val="24"/>
                <w:szCs w:val="24"/>
              </w:rPr>
            </w:pPr>
            <w:r w:rsidRPr="008B52D2">
              <w:rPr>
                <w:bCs/>
                <w:sz w:val="24"/>
                <w:szCs w:val="24"/>
              </w:rPr>
              <w:t xml:space="preserve">выполнение </w:t>
            </w:r>
            <w:r w:rsidR="00386872">
              <w:rPr>
                <w:bCs/>
                <w:sz w:val="24"/>
                <w:szCs w:val="24"/>
              </w:rPr>
              <w:t>эссе</w:t>
            </w:r>
            <w:r w:rsidRPr="008B52D2">
              <w:rPr>
                <w:bCs/>
                <w:sz w:val="24"/>
                <w:szCs w:val="24"/>
              </w:rPr>
              <w:t>.</w:t>
            </w:r>
          </w:p>
        </w:tc>
      </w:tr>
      <w:tr w:rsidR="00384CAF" w:rsidRPr="003F2225" w14:paraId="5AD6EBD8" w14:textId="77777777" w:rsidTr="00652E09">
        <w:tc>
          <w:tcPr>
            <w:tcW w:w="1266" w:type="pct"/>
            <w:shd w:val="clear" w:color="auto" w:fill="auto"/>
          </w:tcPr>
          <w:p w14:paraId="46F6838F" w14:textId="38224E82" w:rsidR="00384CAF" w:rsidRPr="008B52D2" w:rsidRDefault="00416E17" w:rsidP="003F2225">
            <w:pPr>
              <w:jc w:val="both"/>
              <w:rPr>
                <w:bCs/>
                <w:sz w:val="24"/>
                <w:szCs w:val="24"/>
              </w:rPr>
            </w:pPr>
            <w:r w:rsidRPr="008B52D2">
              <w:rPr>
                <w:bCs/>
                <w:sz w:val="24"/>
                <w:szCs w:val="24"/>
              </w:rPr>
              <w:t>5. </w:t>
            </w:r>
            <w:r w:rsidR="00384CAF" w:rsidRPr="008B52D2">
              <w:rPr>
                <w:bCs/>
                <w:sz w:val="24"/>
                <w:szCs w:val="24"/>
              </w:rPr>
              <w:t>Анализ устойчивости бюджетов публично-правовых образований</w:t>
            </w:r>
          </w:p>
        </w:tc>
        <w:tc>
          <w:tcPr>
            <w:tcW w:w="2000" w:type="pct"/>
          </w:tcPr>
          <w:p w14:paraId="50D7C481" w14:textId="362C81E0" w:rsidR="00384CAF" w:rsidRPr="008B52D2" w:rsidRDefault="00384CAF" w:rsidP="003F2225">
            <w:pPr>
              <w:jc w:val="both"/>
              <w:rPr>
                <w:bCs/>
                <w:sz w:val="24"/>
                <w:szCs w:val="24"/>
              </w:rPr>
            </w:pPr>
            <w:r w:rsidRPr="008B52D2">
              <w:rPr>
                <w:bCs/>
                <w:sz w:val="24"/>
                <w:szCs w:val="24"/>
              </w:rPr>
              <w:t>1. Факторы обеспечения устойчивости бюджета публично-правового образования</w:t>
            </w:r>
            <w:r w:rsidR="00613641" w:rsidRPr="008B52D2">
              <w:rPr>
                <w:bCs/>
                <w:sz w:val="24"/>
                <w:szCs w:val="24"/>
              </w:rPr>
              <w:t>, их анализ.</w:t>
            </w:r>
          </w:p>
          <w:p w14:paraId="57C54041" w14:textId="5E69AF3F" w:rsidR="00384CAF" w:rsidRPr="008B52D2" w:rsidRDefault="00384CAF" w:rsidP="003F2225">
            <w:pPr>
              <w:jc w:val="both"/>
              <w:rPr>
                <w:bCs/>
                <w:sz w:val="24"/>
                <w:szCs w:val="24"/>
              </w:rPr>
            </w:pPr>
            <w:r w:rsidRPr="008B52D2">
              <w:rPr>
                <w:bCs/>
                <w:sz w:val="24"/>
                <w:szCs w:val="24"/>
              </w:rPr>
              <w:t>2. Анализ сбалансированности бюджета публично-правового образования.</w:t>
            </w:r>
          </w:p>
          <w:p w14:paraId="1774E4C6" w14:textId="4702535E" w:rsidR="00AA06F1" w:rsidRPr="008B52D2" w:rsidRDefault="00AA06F1" w:rsidP="003F2225">
            <w:pPr>
              <w:jc w:val="both"/>
              <w:rPr>
                <w:bCs/>
                <w:sz w:val="24"/>
                <w:szCs w:val="24"/>
              </w:rPr>
            </w:pPr>
            <w:r w:rsidRPr="008B52D2">
              <w:rPr>
                <w:bCs/>
                <w:sz w:val="24"/>
                <w:szCs w:val="24"/>
              </w:rPr>
              <w:t>3. Характеристика долговой устойчивости публично-правовых образований. Анализ долговой устойчивости публично-правовых образований.</w:t>
            </w:r>
          </w:p>
          <w:p w14:paraId="453EEB88" w14:textId="59A0CD4B" w:rsidR="00384CAF" w:rsidRPr="008B52D2" w:rsidRDefault="00AA06F1" w:rsidP="003F2225">
            <w:pPr>
              <w:jc w:val="both"/>
              <w:rPr>
                <w:bCs/>
                <w:sz w:val="24"/>
                <w:szCs w:val="24"/>
              </w:rPr>
            </w:pPr>
            <w:r w:rsidRPr="008B52D2">
              <w:rPr>
                <w:bCs/>
                <w:sz w:val="24"/>
                <w:szCs w:val="24"/>
              </w:rPr>
              <w:t>4</w:t>
            </w:r>
            <w:r w:rsidR="00384CAF" w:rsidRPr="008B52D2">
              <w:rPr>
                <w:bCs/>
                <w:sz w:val="24"/>
                <w:szCs w:val="24"/>
              </w:rPr>
              <w:t>. Бюджетный импульс и его характеристики.</w:t>
            </w:r>
          </w:p>
          <w:p w14:paraId="19DEAC28" w14:textId="40494D55" w:rsidR="00384CAF" w:rsidRPr="008B52D2" w:rsidRDefault="005E2028" w:rsidP="003F2225">
            <w:pPr>
              <w:jc w:val="both"/>
              <w:rPr>
                <w:bCs/>
                <w:sz w:val="24"/>
                <w:szCs w:val="24"/>
              </w:rPr>
            </w:pPr>
            <w:r>
              <w:rPr>
                <w:bCs/>
                <w:sz w:val="24"/>
                <w:szCs w:val="24"/>
              </w:rPr>
              <w:t>5</w:t>
            </w:r>
            <w:r w:rsidR="00384CAF" w:rsidRPr="008B52D2">
              <w:rPr>
                <w:bCs/>
                <w:sz w:val="24"/>
                <w:szCs w:val="24"/>
              </w:rPr>
              <w:t>. Организационные особенности оценки устойчивости региональных бюджетов.</w:t>
            </w:r>
          </w:p>
          <w:p w14:paraId="1E5F8CA0" w14:textId="4B85A759" w:rsidR="005E2028" w:rsidRPr="008B52D2" w:rsidRDefault="005E2028" w:rsidP="005E2028">
            <w:pPr>
              <w:jc w:val="both"/>
              <w:rPr>
                <w:bCs/>
                <w:sz w:val="24"/>
                <w:szCs w:val="24"/>
              </w:rPr>
            </w:pPr>
            <w:r>
              <w:rPr>
                <w:bCs/>
                <w:sz w:val="24"/>
                <w:szCs w:val="24"/>
              </w:rPr>
              <w:t>6</w:t>
            </w:r>
            <w:r w:rsidRPr="008B52D2">
              <w:rPr>
                <w:bCs/>
                <w:sz w:val="24"/>
                <w:szCs w:val="24"/>
              </w:rPr>
              <w:t>. Методические особенности оценки устойчивости региональных бюджетов.</w:t>
            </w:r>
          </w:p>
          <w:p w14:paraId="1355158B" w14:textId="1FCBCA4E" w:rsidR="00AA06F1" w:rsidRPr="008B52D2" w:rsidRDefault="00AA06F1" w:rsidP="003F2225">
            <w:pPr>
              <w:jc w:val="both"/>
              <w:rPr>
                <w:bCs/>
                <w:sz w:val="24"/>
                <w:szCs w:val="24"/>
              </w:rPr>
            </w:pPr>
            <w:r w:rsidRPr="008B52D2">
              <w:rPr>
                <w:bCs/>
                <w:sz w:val="24"/>
                <w:szCs w:val="24"/>
              </w:rPr>
              <w:t>7. Рейтингование публично-правовых образований по уровню устойчивости бюджетов.</w:t>
            </w:r>
          </w:p>
          <w:p w14:paraId="7A21DD36" w14:textId="366425A0" w:rsidR="00384CAF" w:rsidRPr="008B52D2" w:rsidRDefault="00AA06F1" w:rsidP="003F2225">
            <w:pPr>
              <w:jc w:val="both"/>
              <w:rPr>
                <w:bCs/>
                <w:sz w:val="24"/>
                <w:szCs w:val="24"/>
              </w:rPr>
            </w:pPr>
            <w:r w:rsidRPr="008B52D2">
              <w:rPr>
                <w:bCs/>
                <w:sz w:val="24"/>
                <w:szCs w:val="24"/>
              </w:rPr>
              <w:t>8</w:t>
            </w:r>
            <w:r w:rsidR="00384CAF" w:rsidRPr="008B52D2">
              <w:rPr>
                <w:bCs/>
                <w:sz w:val="24"/>
                <w:szCs w:val="24"/>
              </w:rPr>
              <w:t>. Использование результатов оценки устойчивости бюджетов публично-правовых образований в управленческих целях.</w:t>
            </w:r>
          </w:p>
        </w:tc>
        <w:tc>
          <w:tcPr>
            <w:tcW w:w="1734" w:type="pct"/>
          </w:tcPr>
          <w:p w14:paraId="59E91C01" w14:textId="369B44CA" w:rsidR="004A419D" w:rsidRPr="008B52D2" w:rsidRDefault="004A419D" w:rsidP="003F2225">
            <w:pPr>
              <w:jc w:val="both"/>
              <w:rPr>
                <w:bCs/>
                <w:sz w:val="24"/>
                <w:szCs w:val="24"/>
              </w:rPr>
            </w:pPr>
            <w:r w:rsidRPr="008B52D2">
              <w:rPr>
                <w:bCs/>
                <w:sz w:val="24"/>
                <w:szCs w:val="24"/>
              </w:rPr>
              <w:t>Работа с учебной и научной литературой, нормативными правовыми актами, открытыми данными;</w:t>
            </w:r>
          </w:p>
          <w:p w14:paraId="7DAABBD7" w14:textId="19F52BBB" w:rsidR="004A419D" w:rsidRPr="008B52D2" w:rsidRDefault="004A419D" w:rsidP="003F2225">
            <w:pPr>
              <w:jc w:val="both"/>
              <w:rPr>
                <w:bCs/>
                <w:sz w:val="24"/>
                <w:szCs w:val="24"/>
              </w:rPr>
            </w:pPr>
            <w:r w:rsidRPr="008B52D2">
              <w:rPr>
                <w:bCs/>
                <w:sz w:val="24"/>
                <w:szCs w:val="24"/>
              </w:rPr>
              <w:t>решение тестовых заданий;</w:t>
            </w:r>
          </w:p>
          <w:p w14:paraId="73F647BF" w14:textId="77777777" w:rsidR="004A419D" w:rsidRPr="008B52D2" w:rsidRDefault="004A419D" w:rsidP="003F2225">
            <w:pPr>
              <w:jc w:val="both"/>
              <w:rPr>
                <w:bCs/>
                <w:sz w:val="24"/>
                <w:szCs w:val="24"/>
                <w:lang w:eastAsia="en-US"/>
              </w:rPr>
            </w:pPr>
            <w:r w:rsidRPr="008B52D2">
              <w:rPr>
                <w:bCs/>
                <w:sz w:val="24"/>
                <w:szCs w:val="24"/>
              </w:rPr>
              <w:t>выполнение заданий для самостоятельной работы;</w:t>
            </w:r>
          </w:p>
          <w:p w14:paraId="00305FC6" w14:textId="1139F77D" w:rsidR="00384CAF" w:rsidRPr="008B5D3E" w:rsidRDefault="004A419D" w:rsidP="003F2225">
            <w:pPr>
              <w:jc w:val="both"/>
              <w:rPr>
                <w:bCs/>
                <w:sz w:val="24"/>
                <w:szCs w:val="24"/>
                <w:lang w:eastAsia="en-US"/>
              </w:rPr>
            </w:pPr>
            <w:r w:rsidRPr="008B52D2">
              <w:rPr>
                <w:bCs/>
                <w:sz w:val="24"/>
                <w:szCs w:val="24"/>
              </w:rPr>
              <w:t xml:space="preserve">выполнение </w:t>
            </w:r>
            <w:r w:rsidR="00386872">
              <w:rPr>
                <w:bCs/>
                <w:sz w:val="24"/>
                <w:szCs w:val="24"/>
              </w:rPr>
              <w:t>эссе</w:t>
            </w:r>
            <w:r w:rsidRPr="008B52D2">
              <w:rPr>
                <w:bCs/>
                <w:sz w:val="24"/>
                <w:szCs w:val="24"/>
              </w:rPr>
              <w:t>.</w:t>
            </w:r>
          </w:p>
        </w:tc>
      </w:tr>
    </w:tbl>
    <w:p w14:paraId="326172BC" w14:textId="77777777" w:rsidR="008B5D3E" w:rsidRPr="002240D6" w:rsidRDefault="008B5D3E" w:rsidP="002240D6">
      <w:pPr>
        <w:rPr>
          <w:sz w:val="28"/>
          <w:szCs w:val="28"/>
        </w:rPr>
      </w:pPr>
    </w:p>
    <w:p w14:paraId="329A5909" w14:textId="77777777" w:rsidR="00852AD3" w:rsidRDefault="00852AD3" w:rsidP="00852AD3">
      <w:pPr>
        <w:pStyle w:val="1"/>
        <w:keepNext w:val="0"/>
        <w:keepLines w:val="0"/>
        <w:spacing w:before="0" w:line="360" w:lineRule="auto"/>
        <w:jc w:val="both"/>
        <w:rPr>
          <w:rFonts w:ascii="Times New Roman" w:hAnsi="Times New Roman" w:cs="Times New Roman"/>
          <w:b/>
          <w:color w:val="auto"/>
          <w:sz w:val="28"/>
          <w:szCs w:val="28"/>
        </w:rPr>
      </w:pPr>
      <w:bookmarkStart w:id="16" w:name="_Toc153296749"/>
    </w:p>
    <w:p w14:paraId="6AE74892" w14:textId="77777777" w:rsidR="00852AD3" w:rsidRDefault="00852AD3" w:rsidP="00852AD3">
      <w:pPr>
        <w:pStyle w:val="1"/>
        <w:keepNext w:val="0"/>
        <w:keepLines w:val="0"/>
        <w:spacing w:before="0" w:line="360" w:lineRule="auto"/>
        <w:jc w:val="both"/>
        <w:rPr>
          <w:rFonts w:ascii="Times New Roman" w:hAnsi="Times New Roman" w:cs="Times New Roman"/>
          <w:b/>
          <w:color w:val="auto"/>
          <w:sz w:val="28"/>
          <w:szCs w:val="28"/>
        </w:rPr>
      </w:pPr>
    </w:p>
    <w:p w14:paraId="582DCCC1" w14:textId="0A07DE49" w:rsidR="00C80B1D" w:rsidRPr="008B5D3E" w:rsidRDefault="00C80B1D" w:rsidP="00852AD3">
      <w:pPr>
        <w:pStyle w:val="1"/>
        <w:keepNext w:val="0"/>
        <w:keepLines w:val="0"/>
        <w:spacing w:before="0" w:line="360" w:lineRule="auto"/>
        <w:jc w:val="both"/>
        <w:rPr>
          <w:rFonts w:ascii="Times New Roman" w:hAnsi="Times New Roman" w:cs="Times New Roman"/>
          <w:b/>
          <w:color w:val="auto"/>
          <w:sz w:val="28"/>
          <w:szCs w:val="28"/>
        </w:rPr>
      </w:pPr>
      <w:r w:rsidRPr="008B5D3E">
        <w:rPr>
          <w:rFonts w:ascii="Times New Roman" w:hAnsi="Times New Roman" w:cs="Times New Roman"/>
          <w:b/>
          <w:color w:val="auto"/>
          <w:sz w:val="28"/>
          <w:szCs w:val="28"/>
        </w:rPr>
        <w:lastRenderedPageBreak/>
        <w:t>6.2. Перечень вопросов, заданий, тем для подготовки к текущему контролю</w:t>
      </w:r>
      <w:bookmarkEnd w:id="16"/>
    </w:p>
    <w:p w14:paraId="7014DE34" w14:textId="5A5C87A8" w:rsidR="00C80B1D" w:rsidRPr="008B5D3E" w:rsidRDefault="00C80B1D" w:rsidP="00852AD3">
      <w:pPr>
        <w:pStyle w:val="ab"/>
        <w:widowControl w:val="0"/>
        <w:spacing w:line="360" w:lineRule="auto"/>
        <w:jc w:val="both"/>
        <w:rPr>
          <w:szCs w:val="28"/>
        </w:rPr>
      </w:pPr>
      <w:r w:rsidRPr="008B5D3E">
        <w:rPr>
          <w:szCs w:val="28"/>
        </w:rPr>
        <w:t xml:space="preserve">Примерный перечень тем </w:t>
      </w:r>
      <w:r w:rsidR="00D03E99">
        <w:rPr>
          <w:szCs w:val="28"/>
        </w:rPr>
        <w:t>эссе</w:t>
      </w:r>
    </w:p>
    <w:p w14:paraId="55AE9D2B" w14:textId="4A132D87" w:rsidR="007437C6" w:rsidRPr="003F2225" w:rsidRDefault="00C80B1D" w:rsidP="00852AD3">
      <w:pPr>
        <w:autoSpaceDE/>
        <w:autoSpaceDN/>
        <w:adjustRightInd/>
        <w:spacing w:line="360" w:lineRule="auto"/>
        <w:ind w:firstLine="709"/>
        <w:jc w:val="both"/>
        <w:rPr>
          <w:bCs/>
          <w:sz w:val="28"/>
          <w:szCs w:val="28"/>
        </w:rPr>
      </w:pPr>
      <w:r w:rsidRPr="003F2225">
        <w:rPr>
          <w:bCs/>
          <w:sz w:val="28"/>
          <w:szCs w:val="28"/>
        </w:rPr>
        <w:t>1.</w:t>
      </w:r>
      <w:r w:rsidRPr="003F2225">
        <w:rPr>
          <w:bCs/>
          <w:sz w:val="28"/>
          <w:szCs w:val="28"/>
        </w:rPr>
        <w:tab/>
      </w:r>
      <w:r w:rsidR="007437C6" w:rsidRPr="003F2225">
        <w:rPr>
          <w:bCs/>
          <w:sz w:val="28"/>
          <w:szCs w:val="28"/>
        </w:rPr>
        <w:t xml:space="preserve">Методические и организационные особенности </w:t>
      </w:r>
      <w:r w:rsidR="00F225B8" w:rsidRPr="003F2225">
        <w:rPr>
          <w:bCs/>
          <w:sz w:val="28"/>
          <w:szCs w:val="28"/>
        </w:rPr>
        <w:t xml:space="preserve">анализа </w:t>
      </w:r>
      <w:r w:rsidR="007437C6" w:rsidRPr="003F2225">
        <w:rPr>
          <w:bCs/>
          <w:sz w:val="28"/>
          <w:szCs w:val="28"/>
        </w:rPr>
        <w:t>качества управления региональными финансами.</w:t>
      </w:r>
    </w:p>
    <w:p w14:paraId="4A766A1D" w14:textId="12946DAE" w:rsidR="00F225B8" w:rsidRPr="003F2225" w:rsidRDefault="00F225B8" w:rsidP="00852AD3">
      <w:pPr>
        <w:autoSpaceDE/>
        <w:autoSpaceDN/>
        <w:adjustRightInd/>
        <w:spacing w:line="360" w:lineRule="auto"/>
        <w:ind w:firstLine="709"/>
        <w:jc w:val="both"/>
        <w:rPr>
          <w:bCs/>
          <w:sz w:val="28"/>
          <w:szCs w:val="28"/>
        </w:rPr>
      </w:pPr>
      <w:r w:rsidRPr="003F2225">
        <w:rPr>
          <w:bCs/>
          <w:sz w:val="28"/>
          <w:szCs w:val="28"/>
        </w:rPr>
        <w:t>2</w:t>
      </w:r>
      <w:r w:rsidR="00C80B1D" w:rsidRPr="003F2225">
        <w:rPr>
          <w:bCs/>
          <w:sz w:val="28"/>
          <w:szCs w:val="28"/>
        </w:rPr>
        <w:t>.</w:t>
      </w:r>
      <w:r w:rsidR="00C80B1D" w:rsidRPr="003F2225">
        <w:rPr>
          <w:bCs/>
          <w:sz w:val="28"/>
          <w:szCs w:val="28"/>
        </w:rPr>
        <w:tab/>
      </w:r>
      <w:r w:rsidRPr="003F2225">
        <w:rPr>
          <w:bCs/>
          <w:sz w:val="28"/>
          <w:szCs w:val="28"/>
        </w:rPr>
        <w:t>Особенности макроэкономического анализа государственных финансов.</w:t>
      </w:r>
    </w:p>
    <w:p w14:paraId="5562C252" w14:textId="48B75FA4" w:rsidR="00C80B1D" w:rsidRPr="003F2225" w:rsidRDefault="00F225B8" w:rsidP="00852AD3">
      <w:pPr>
        <w:autoSpaceDE/>
        <w:autoSpaceDN/>
        <w:adjustRightInd/>
        <w:spacing w:line="360" w:lineRule="auto"/>
        <w:ind w:firstLine="709"/>
        <w:jc w:val="both"/>
        <w:rPr>
          <w:bCs/>
          <w:sz w:val="28"/>
          <w:szCs w:val="28"/>
        </w:rPr>
      </w:pPr>
      <w:r w:rsidRPr="003F2225">
        <w:rPr>
          <w:bCs/>
          <w:sz w:val="28"/>
          <w:szCs w:val="28"/>
        </w:rPr>
        <w:t>3.</w:t>
      </w:r>
      <w:r w:rsidRPr="003F2225">
        <w:rPr>
          <w:bCs/>
          <w:sz w:val="28"/>
          <w:szCs w:val="28"/>
        </w:rPr>
        <w:tab/>
      </w:r>
      <w:r w:rsidR="00716A18" w:rsidRPr="003F2225">
        <w:rPr>
          <w:bCs/>
          <w:sz w:val="28"/>
          <w:szCs w:val="28"/>
        </w:rPr>
        <w:t>Сравнительная характеристика методик оценки показателей государственных программ Российской Федерации (на примере государственных программ Российской Федерации</w:t>
      </w:r>
      <w:r w:rsidR="004F0D70" w:rsidRPr="003F2225">
        <w:rPr>
          <w:bCs/>
          <w:sz w:val="28"/>
          <w:szCs w:val="28"/>
        </w:rPr>
        <w:t xml:space="preserve"> по выбору</w:t>
      </w:r>
      <w:r w:rsidR="00716A18" w:rsidRPr="003F2225">
        <w:rPr>
          <w:bCs/>
          <w:sz w:val="28"/>
          <w:szCs w:val="28"/>
        </w:rPr>
        <w:t>).</w:t>
      </w:r>
    </w:p>
    <w:p w14:paraId="48C5AC77" w14:textId="4292988C" w:rsidR="00C80B1D"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t>4</w:t>
      </w:r>
      <w:r w:rsidR="00C80B1D" w:rsidRPr="003F2225">
        <w:rPr>
          <w:bCs/>
          <w:sz w:val="28"/>
          <w:szCs w:val="28"/>
        </w:rPr>
        <w:t>.</w:t>
      </w:r>
      <w:r w:rsidR="00C80B1D" w:rsidRPr="003F2225">
        <w:rPr>
          <w:bCs/>
          <w:sz w:val="28"/>
          <w:szCs w:val="28"/>
        </w:rPr>
        <w:tab/>
      </w:r>
      <w:r w:rsidR="007F7557" w:rsidRPr="003F2225">
        <w:rPr>
          <w:bCs/>
          <w:sz w:val="28"/>
          <w:szCs w:val="28"/>
        </w:rPr>
        <w:t xml:space="preserve">Практика </w:t>
      </w:r>
      <w:r w:rsidR="007C082E" w:rsidRPr="003F2225">
        <w:rPr>
          <w:bCs/>
          <w:sz w:val="28"/>
          <w:szCs w:val="28"/>
        </w:rPr>
        <w:t xml:space="preserve">подготовки </w:t>
      </w:r>
      <w:r w:rsidR="008B03EE" w:rsidRPr="003F2225">
        <w:rPr>
          <w:bCs/>
          <w:sz w:val="28"/>
          <w:szCs w:val="28"/>
        </w:rPr>
        <w:t>обзор</w:t>
      </w:r>
      <w:r w:rsidR="007F7557" w:rsidRPr="003F2225">
        <w:rPr>
          <w:bCs/>
          <w:sz w:val="28"/>
          <w:szCs w:val="28"/>
        </w:rPr>
        <w:t>ов</w:t>
      </w:r>
      <w:r w:rsidR="008B03EE" w:rsidRPr="003F2225">
        <w:rPr>
          <w:bCs/>
          <w:sz w:val="28"/>
          <w:szCs w:val="28"/>
        </w:rPr>
        <w:t xml:space="preserve"> бюджетных расходов.</w:t>
      </w:r>
    </w:p>
    <w:p w14:paraId="2AD2AB50" w14:textId="0AC86892" w:rsidR="009774B5"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t>5</w:t>
      </w:r>
      <w:r w:rsidR="009774B5" w:rsidRPr="003F2225">
        <w:rPr>
          <w:bCs/>
          <w:sz w:val="28"/>
          <w:szCs w:val="28"/>
        </w:rPr>
        <w:t>.</w:t>
      </w:r>
      <w:r w:rsidR="009774B5" w:rsidRPr="003F2225">
        <w:rPr>
          <w:bCs/>
          <w:sz w:val="28"/>
          <w:szCs w:val="28"/>
        </w:rPr>
        <w:tab/>
        <w:t xml:space="preserve">Составление обзора бюджетных расходов на реализацию государственных программ Российской Федерации в сфере природопользования и охраны окружающей среды; развития промышленности гражданского назначения; </w:t>
      </w:r>
      <w:r w:rsidR="007437C6" w:rsidRPr="003F2225">
        <w:rPr>
          <w:bCs/>
          <w:sz w:val="28"/>
          <w:szCs w:val="28"/>
        </w:rPr>
        <w:t>социально-экономического развития регионов.</w:t>
      </w:r>
    </w:p>
    <w:p w14:paraId="6A8BFDAC" w14:textId="13CA9529" w:rsidR="001545C0" w:rsidRPr="003F2225" w:rsidRDefault="007F7557" w:rsidP="003F2225">
      <w:pPr>
        <w:widowControl/>
        <w:autoSpaceDE/>
        <w:autoSpaceDN/>
        <w:adjustRightInd/>
        <w:spacing w:line="360" w:lineRule="auto"/>
        <w:ind w:firstLine="709"/>
        <w:jc w:val="both"/>
        <w:rPr>
          <w:bCs/>
          <w:sz w:val="28"/>
          <w:szCs w:val="28"/>
        </w:rPr>
      </w:pPr>
      <w:r w:rsidRPr="003F2225">
        <w:rPr>
          <w:bCs/>
          <w:sz w:val="28"/>
          <w:szCs w:val="28"/>
        </w:rPr>
        <w:t>6.</w:t>
      </w:r>
      <w:r w:rsidRPr="003F2225">
        <w:rPr>
          <w:bCs/>
          <w:sz w:val="28"/>
          <w:szCs w:val="28"/>
        </w:rPr>
        <w:tab/>
      </w:r>
      <w:r w:rsidR="001545C0" w:rsidRPr="003F2225">
        <w:rPr>
          <w:bCs/>
          <w:sz w:val="28"/>
          <w:szCs w:val="28"/>
        </w:rPr>
        <w:t xml:space="preserve">Сравнительная характеристика </w:t>
      </w:r>
      <w:r w:rsidR="004F0D70" w:rsidRPr="003F2225">
        <w:rPr>
          <w:bCs/>
          <w:sz w:val="28"/>
          <w:szCs w:val="28"/>
        </w:rPr>
        <w:t xml:space="preserve">методик оценки </w:t>
      </w:r>
      <w:r w:rsidR="001545C0" w:rsidRPr="003F2225">
        <w:rPr>
          <w:bCs/>
          <w:sz w:val="28"/>
          <w:szCs w:val="28"/>
        </w:rPr>
        <w:t>целесообразности и результативности налоговых расходов бюджетов.</w:t>
      </w:r>
    </w:p>
    <w:p w14:paraId="6276218D" w14:textId="2BFA8CE0" w:rsidR="00C80B1D"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t>7</w:t>
      </w:r>
      <w:r w:rsidR="001545C0" w:rsidRPr="003F2225">
        <w:rPr>
          <w:bCs/>
          <w:sz w:val="28"/>
          <w:szCs w:val="28"/>
        </w:rPr>
        <w:t>.</w:t>
      </w:r>
      <w:r w:rsidR="001545C0" w:rsidRPr="003F2225">
        <w:rPr>
          <w:bCs/>
          <w:sz w:val="28"/>
          <w:szCs w:val="28"/>
        </w:rPr>
        <w:tab/>
      </w:r>
      <w:r w:rsidR="007C082E" w:rsidRPr="003F2225">
        <w:rPr>
          <w:bCs/>
          <w:sz w:val="28"/>
          <w:szCs w:val="28"/>
        </w:rPr>
        <w:t>Совокупный бюджетны</w:t>
      </w:r>
      <w:r w:rsidR="001545C0" w:rsidRPr="003F2225">
        <w:rPr>
          <w:bCs/>
          <w:sz w:val="28"/>
          <w:szCs w:val="28"/>
        </w:rPr>
        <w:t>й</w:t>
      </w:r>
      <w:r w:rsidR="007C082E" w:rsidRPr="003F2225">
        <w:rPr>
          <w:bCs/>
          <w:sz w:val="28"/>
          <w:szCs w:val="28"/>
        </w:rPr>
        <w:t xml:space="preserve"> эффект налоговых расходов: экономическое содержание, особенности расчета (на примере определенных видов налогов).</w:t>
      </w:r>
    </w:p>
    <w:p w14:paraId="1131DE73" w14:textId="5F11B9C7" w:rsidR="004A419D"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t>8</w:t>
      </w:r>
      <w:r w:rsidR="00C80B1D" w:rsidRPr="003F2225">
        <w:rPr>
          <w:bCs/>
          <w:sz w:val="28"/>
          <w:szCs w:val="28"/>
        </w:rPr>
        <w:t>.</w:t>
      </w:r>
      <w:r w:rsidR="00C80B1D" w:rsidRPr="003F2225">
        <w:rPr>
          <w:bCs/>
          <w:sz w:val="28"/>
          <w:szCs w:val="28"/>
        </w:rPr>
        <w:tab/>
      </w:r>
      <w:r w:rsidR="004A419D" w:rsidRPr="003F2225">
        <w:rPr>
          <w:bCs/>
          <w:sz w:val="28"/>
          <w:szCs w:val="28"/>
        </w:rPr>
        <w:t>Рейтинг субъектов Российской Федерации по уровню бюджетной открытости.</w:t>
      </w:r>
    </w:p>
    <w:p w14:paraId="24D568B5" w14:textId="6BA8FD41" w:rsidR="00AD04EE" w:rsidRPr="003F2225" w:rsidRDefault="004A419D" w:rsidP="003F2225">
      <w:pPr>
        <w:widowControl/>
        <w:autoSpaceDE/>
        <w:autoSpaceDN/>
        <w:adjustRightInd/>
        <w:spacing w:line="360" w:lineRule="auto"/>
        <w:ind w:firstLine="709"/>
        <w:jc w:val="both"/>
        <w:rPr>
          <w:bCs/>
          <w:sz w:val="28"/>
          <w:szCs w:val="28"/>
        </w:rPr>
      </w:pPr>
      <w:r w:rsidRPr="003F2225">
        <w:rPr>
          <w:bCs/>
          <w:sz w:val="28"/>
          <w:szCs w:val="28"/>
        </w:rPr>
        <w:t>9.</w:t>
      </w:r>
      <w:r w:rsidRPr="003F2225">
        <w:rPr>
          <w:bCs/>
          <w:sz w:val="28"/>
          <w:szCs w:val="28"/>
        </w:rPr>
        <w:tab/>
      </w:r>
      <w:r w:rsidR="00AD04EE" w:rsidRPr="003F2225">
        <w:rPr>
          <w:bCs/>
          <w:sz w:val="28"/>
          <w:szCs w:val="28"/>
        </w:rPr>
        <w:t>Методические особенности подготовки рекомендаций по повышению качества управления государственными финансами на разных этапах бюджетного процесса.</w:t>
      </w:r>
    </w:p>
    <w:p w14:paraId="756A8962" w14:textId="25A4EED8" w:rsidR="00C80B1D" w:rsidRPr="003F2225" w:rsidRDefault="004A419D" w:rsidP="003F2225">
      <w:pPr>
        <w:widowControl/>
        <w:autoSpaceDE/>
        <w:autoSpaceDN/>
        <w:adjustRightInd/>
        <w:spacing w:line="360" w:lineRule="auto"/>
        <w:ind w:firstLine="709"/>
        <w:jc w:val="both"/>
        <w:rPr>
          <w:bCs/>
          <w:sz w:val="28"/>
          <w:szCs w:val="28"/>
        </w:rPr>
      </w:pPr>
      <w:r w:rsidRPr="003F2225">
        <w:rPr>
          <w:bCs/>
          <w:sz w:val="28"/>
          <w:szCs w:val="28"/>
        </w:rPr>
        <w:t>10</w:t>
      </w:r>
      <w:r w:rsidR="00AD04EE" w:rsidRPr="003F2225">
        <w:rPr>
          <w:bCs/>
          <w:sz w:val="28"/>
          <w:szCs w:val="28"/>
        </w:rPr>
        <w:t>.</w:t>
      </w:r>
      <w:r w:rsidR="00AD04EE" w:rsidRPr="003F2225">
        <w:rPr>
          <w:bCs/>
          <w:sz w:val="28"/>
          <w:szCs w:val="28"/>
        </w:rPr>
        <w:tab/>
      </w:r>
      <w:r w:rsidR="008E3EE3" w:rsidRPr="003F2225">
        <w:rPr>
          <w:bCs/>
          <w:sz w:val="28"/>
          <w:szCs w:val="28"/>
        </w:rPr>
        <w:t>Особенности проведения анализа бюджетной отчетности главных администраторов бюджетных средств</w:t>
      </w:r>
      <w:r w:rsidR="00F32C4A" w:rsidRPr="003F2225">
        <w:rPr>
          <w:bCs/>
          <w:sz w:val="28"/>
          <w:szCs w:val="28"/>
        </w:rPr>
        <w:t>.</w:t>
      </w:r>
    </w:p>
    <w:p w14:paraId="13257AA7" w14:textId="11256B40" w:rsidR="00C80B1D" w:rsidRPr="003F2225" w:rsidRDefault="00AD04EE" w:rsidP="003F2225">
      <w:pPr>
        <w:widowControl/>
        <w:autoSpaceDE/>
        <w:autoSpaceDN/>
        <w:adjustRightInd/>
        <w:spacing w:line="360" w:lineRule="auto"/>
        <w:ind w:firstLine="709"/>
        <w:jc w:val="both"/>
        <w:rPr>
          <w:bCs/>
          <w:sz w:val="28"/>
          <w:szCs w:val="28"/>
        </w:rPr>
      </w:pPr>
      <w:r w:rsidRPr="003F2225">
        <w:rPr>
          <w:bCs/>
          <w:sz w:val="28"/>
          <w:szCs w:val="28"/>
        </w:rPr>
        <w:t>1</w:t>
      </w:r>
      <w:r w:rsidR="004A419D" w:rsidRPr="003F2225">
        <w:rPr>
          <w:bCs/>
          <w:sz w:val="28"/>
          <w:szCs w:val="28"/>
        </w:rPr>
        <w:t>1</w:t>
      </w:r>
      <w:r w:rsidR="00C80B1D" w:rsidRPr="003F2225">
        <w:rPr>
          <w:bCs/>
          <w:sz w:val="28"/>
          <w:szCs w:val="28"/>
        </w:rPr>
        <w:t>.</w:t>
      </w:r>
      <w:r w:rsidR="00C80B1D" w:rsidRPr="003F2225">
        <w:rPr>
          <w:bCs/>
          <w:sz w:val="28"/>
          <w:szCs w:val="28"/>
        </w:rPr>
        <w:tab/>
      </w:r>
      <w:r w:rsidR="008E3EE3" w:rsidRPr="003F2225">
        <w:rPr>
          <w:bCs/>
          <w:sz w:val="28"/>
          <w:szCs w:val="28"/>
        </w:rPr>
        <w:t>Особенности проведения анализа отчетности получател</w:t>
      </w:r>
      <w:r w:rsidR="004A419D" w:rsidRPr="003F2225">
        <w:rPr>
          <w:bCs/>
          <w:sz w:val="28"/>
          <w:szCs w:val="28"/>
        </w:rPr>
        <w:t>ей</w:t>
      </w:r>
      <w:r w:rsidR="008E3EE3" w:rsidRPr="003F2225">
        <w:rPr>
          <w:bCs/>
          <w:sz w:val="28"/>
          <w:szCs w:val="28"/>
        </w:rPr>
        <w:t xml:space="preserve"> </w:t>
      </w:r>
      <w:r w:rsidR="004A419D" w:rsidRPr="003F2225">
        <w:rPr>
          <w:bCs/>
          <w:sz w:val="28"/>
          <w:szCs w:val="28"/>
        </w:rPr>
        <w:t xml:space="preserve">бюджетных </w:t>
      </w:r>
      <w:r w:rsidR="008E3EE3" w:rsidRPr="003F2225">
        <w:rPr>
          <w:bCs/>
          <w:sz w:val="28"/>
          <w:szCs w:val="28"/>
        </w:rPr>
        <w:t>средств</w:t>
      </w:r>
      <w:r w:rsidR="004A419D" w:rsidRPr="003F2225">
        <w:rPr>
          <w:bCs/>
          <w:sz w:val="28"/>
          <w:szCs w:val="28"/>
        </w:rPr>
        <w:t>.</w:t>
      </w:r>
    </w:p>
    <w:p w14:paraId="1FDF0A7F" w14:textId="2E21A4C9" w:rsidR="00C80B1D" w:rsidRPr="003F2225" w:rsidRDefault="00C80B1D" w:rsidP="003F2225">
      <w:pPr>
        <w:widowControl/>
        <w:autoSpaceDE/>
        <w:autoSpaceDN/>
        <w:adjustRightInd/>
        <w:spacing w:line="360" w:lineRule="auto"/>
        <w:ind w:firstLine="709"/>
        <w:jc w:val="both"/>
        <w:rPr>
          <w:bCs/>
          <w:sz w:val="28"/>
          <w:szCs w:val="28"/>
        </w:rPr>
      </w:pPr>
      <w:r w:rsidRPr="003F2225">
        <w:rPr>
          <w:bCs/>
          <w:sz w:val="28"/>
          <w:szCs w:val="28"/>
        </w:rPr>
        <w:t>1</w:t>
      </w:r>
      <w:r w:rsidR="004A419D" w:rsidRPr="003F2225">
        <w:rPr>
          <w:bCs/>
          <w:sz w:val="28"/>
          <w:szCs w:val="28"/>
        </w:rPr>
        <w:t>2</w:t>
      </w:r>
      <w:r w:rsidRPr="003F2225">
        <w:rPr>
          <w:bCs/>
          <w:sz w:val="28"/>
          <w:szCs w:val="28"/>
        </w:rPr>
        <w:t>.</w:t>
      </w:r>
      <w:r w:rsidRPr="003F2225">
        <w:rPr>
          <w:bCs/>
          <w:sz w:val="28"/>
          <w:szCs w:val="28"/>
        </w:rPr>
        <w:tab/>
      </w:r>
      <w:r w:rsidR="008E3EE3" w:rsidRPr="003F2225">
        <w:rPr>
          <w:bCs/>
          <w:sz w:val="28"/>
          <w:szCs w:val="28"/>
        </w:rPr>
        <w:t>Особенности проведения анализа бюджетной отчетности публично-правового образования</w:t>
      </w:r>
      <w:r w:rsidR="004A419D" w:rsidRPr="003F2225">
        <w:rPr>
          <w:bCs/>
          <w:sz w:val="28"/>
          <w:szCs w:val="28"/>
        </w:rPr>
        <w:t>.</w:t>
      </w:r>
    </w:p>
    <w:p w14:paraId="4AA27BF5" w14:textId="4223A79B" w:rsidR="00C80B1D" w:rsidRPr="003F2225" w:rsidRDefault="00C80B1D" w:rsidP="003F2225">
      <w:pPr>
        <w:widowControl/>
        <w:autoSpaceDE/>
        <w:autoSpaceDN/>
        <w:adjustRightInd/>
        <w:spacing w:line="360" w:lineRule="auto"/>
        <w:ind w:firstLine="709"/>
        <w:jc w:val="both"/>
        <w:rPr>
          <w:bCs/>
          <w:sz w:val="28"/>
          <w:szCs w:val="28"/>
        </w:rPr>
      </w:pPr>
      <w:r w:rsidRPr="003F2225">
        <w:rPr>
          <w:bCs/>
          <w:sz w:val="28"/>
          <w:szCs w:val="28"/>
        </w:rPr>
        <w:t>1</w:t>
      </w:r>
      <w:r w:rsidR="004A419D" w:rsidRPr="003F2225">
        <w:rPr>
          <w:bCs/>
          <w:sz w:val="28"/>
          <w:szCs w:val="28"/>
        </w:rPr>
        <w:t>3</w:t>
      </w:r>
      <w:r w:rsidRPr="003F2225">
        <w:rPr>
          <w:bCs/>
          <w:sz w:val="28"/>
          <w:szCs w:val="28"/>
        </w:rPr>
        <w:t>.</w:t>
      </w:r>
      <w:r w:rsidRPr="003F2225">
        <w:rPr>
          <w:bCs/>
          <w:sz w:val="28"/>
          <w:szCs w:val="28"/>
        </w:rPr>
        <w:tab/>
      </w:r>
      <w:r w:rsidR="008947FE" w:rsidRPr="003F2225">
        <w:rPr>
          <w:bCs/>
          <w:sz w:val="28"/>
          <w:szCs w:val="28"/>
        </w:rPr>
        <w:t>Методические подходы к оценке исполнения федерального бюджета по доходам, расходам, источникам финансирования дефицита бюджета.</w:t>
      </w:r>
    </w:p>
    <w:p w14:paraId="19219F52" w14:textId="7CC42FFD" w:rsidR="00C80B1D"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lastRenderedPageBreak/>
        <w:t>1</w:t>
      </w:r>
      <w:r w:rsidR="004A419D" w:rsidRPr="003F2225">
        <w:rPr>
          <w:bCs/>
          <w:sz w:val="28"/>
          <w:szCs w:val="28"/>
        </w:rPr>
        <w:t>4</w:t>
      </w:r>
      <w:r w:rsidR="00C80B1D" w:rsidRPr="003F2225">
        <w:rPr>
          <w:bCs/>
          <w:sz w:val="28"/>
          <w:szCs w:val="28"/>
        </w:rPr>
        <w:t>.</w:t>
      </w:r>
      <w:r w:rsidR="00C80B1D" w:rsidRPr="003F2225">
        <w:rPr>
          <w:bCs/>
          <w:sz w:val="28"/>
          <w:szCs w:val="28"/>
        </w:rPr>
        <w:tab/>
      </w:r>
      <w:r w:rsidR="00A42A60" w:rsidRPr="003F2225">
        <w:rPr>
          <w:bCs/>
          <w:sz w:val="28"/>
          <w:szCs w:val="28"/>
        </w:rPr>
        <w:t xml:space="preserve">Система </w:t>
      </w:r>
      <w:r w:rsidR="008B03EE" w:rsidRPr="003F2225">
        <w:rPr>
          <w:bCs/>
          <w:sz w:val="28"/>
          <w:szCs w:val="28"/>
        </w:rPr>
        <w:t>к</w:t>
      </w:r>
      <w:r w:rsidR="008947FE" w:rsidRPr="003F2225">
        <w:rPr>
          <w:bCs/>
          <w:sz w:val="28"/>
          <w:szCs w:val="28"/>
        </w:rPr>
        <w:t>ритери</w:t>
      </w:r>
      <w:r w:rsidR="008B03EE" w:rsidRPr="003F2225">
        <w:rPr>
          <w:bCs/>
          <w:sz w:val="28"/>
          <w:szCs w:val="28"/>
        </w:rPr>
        <w:t>ев</w:t>
      </w:r>
      <w:r w:rsidR="008947FE" w:rsidRPr="003F2225">
        <w:rPr>
          <w:bCs/>
          <w:sz w:val="28"/>
          <w:szCs w:val="28"/>
        </w:rPr>
        <w:t xml:space="preserve"> и показател</w:t>
      </w:r>
      <w:r w:rsidR="008B03EE" w:rsidRPr="003F2225">
        <w:rPr>
          <w:bCs/>
          <w:sz w:val="28"/>
          <w:szCs w:val="28"/>
        </w:rPr>
        <w:t>ей</w:t>
      </w:r>
      <w:r w:rsidR="008947FE" w:rsidRPr="003F2225">
        <w:rPr>
          <w:bCs/>
          <w:sz w:val="28"/>
          <w:szCs w:val="28"/>
        </w:rPr>
        <w:t xml:space="preserve"> оценк</w:t>
      </w:r>
      <w:r w:rsidR="00A42A60" w:rsidRPr="003F2225">
        <w:rPr>
          <w:bCs/>
          <w:sz w:val="28"/>
          <w:szCs w:val="28"/>
        </w:rPr>
        <w:t>и</w:t>
      </w:r>
      <w:r w:rsidR="008947FE" w:rsidRPr="003F2225">
        <w:rPr>
          <w:bCs/>
          <w:sz w:val="28"/>
          <w:szCs w:val="28"/>
        </w:rPr>
        <w:t xml:space="preserve"> </w:t>
      </w:r>
      <w:r w:rsidR="008E3EE3" w:rsidRPr="003F2225">
        <w:rPr>
          <w:bCs/>
          <w:sz w:val="28"/>
          <w:szCs w:val="28"/>
        </w:rPr>
        <w:t xml:space="preserve">устойчивости </w:t>
      </w:r>
      <w:r w:rsidR="00E86204" w:rsidRPr="003F2225">
        <w:rPr>
          <w:bCs/>
          <w:sz w:val="28"/>
          <w:szCs w:val="28"/>
        </w:rPr>
        <w:t xml:space="preserve">бюджета </w:t>
      </w:r>
      <w:r w:rsidR="008B03EE" w:rsidRPr="003F2225">
        <w:rPr>
          <w:bCs/>
          <w:sz w:val="28"/>
          <w:szCs w:val="28"/>
        </w:rPr>
        <w:t>субъекта Российской Федерации (по выбору).</w:t>
      </w:r>
    </w:p>
    <w:p w14:paraId="14B89790" w14:textId="5A93939E" w:rsidR="004A419D" w:rsidRPr="003F2225" w:rsidRDefault="004A419D" w:rsidP="003F2225">
      <w:pPr>
        <w:widowControl/>
        <w:autoSpaceDE/>
        <w:autoSpaceDN/>
        <w:adjustRightInd/>
        <w:spacing w:line="360" w:lineRule="auto"/>
        <w:ind w:firstLine="709"/>
        <w:jc w:val="both"/>
        <w:rPr>
          <w:bCs/>
          <w:sz w:val="28"/>
          <w:szCs w:val="28"/>
        </w:rPr>
      </w:pPr>
      <w:r w:rsidRPr="003F2225">
        <w:rPr>
          <w:bCs/>
          <w:sz w:val="28"/>
          <w:szCs w:val="28"/>
        </w:rPr>
        <w:t>15.</w:t>
      </w:r>
      <w:r w:rsidRPr="003F2225">
        <w:rPr>
          <w:bCs/>
          <w:sz w:val="28"/>
          <w:szCs w:val="28"/>
        </w:rPr>
        <w:tab/>
        <w:t>Рейтинг субъектов Российской Федерации по уровню устойчивости бюджетов.</w:t>
      </w:r>
    </w:p>
    <w:p w14:paraId="44B91BBD" w14:textId="2548639D" w:rsidR="00F32C4A" w:rsidRPr="003F2225" w:rsidRDefault="00F32C4A" w:rsidP="003F2225">
      <w:pPr>
        <w:widowControl/>
        <w:autoSpaceDE/>
        <w:autoSpaceDN/>
        <w:adjustRightInd/>
        <w:spacing w:line="360" w:lineRule="auto"/>
        <w:ind w:firstLine="709"/>
        <w:jc w:val="both"/>
        <w:rPr>
          <w:bCs/>
          <w:sz w:val="28"/>
          <w:szCs w:val="28"/>
        </w:rPr>
      </w:pPr>
      <w:r w:rsidRPr="003F2225">
        <w:rPr>
          <w:bCs/>
          <w:sz w:val="28"/>
          <w:szCs w:val="28"/>
        </w:rPr>
        <w:t>1</w:t>
      </w:r>
      <w:r w:rsidR="004A419D" w:rsidRPr="003F2225">
        <w:rPr>
          <w:bCs/>
          <w:sz w:val="28"/>
          <w:szCs w:val="28"/>
        </w:rPr>
        <w:t>6</w:t>
      </w:r>
      <w:r w:rsidRPr="003F2225">
        <w:rPr>
          <w:bCs/>
          <w:sz w:val="28"/>
          <w:szCs w:val="28"/>
        </w:rPr>
        <w:t>.</w:t>
      </w:r>
      <w:r w:rsidRPr="003F2225">
        <w:rPr>
          <w:bCs/>
          <w:sz w:val="28"/>
          <w:szCs w:val="28"/>
        </w:rPr>
        <w:tab/>
        <w:t>Методические рекомендации по оценке устойчивости региональных бюджетов.</w:t>
      </w:r>
    </w:p>
    <w:p w14:paraId="3322390D" w14:textId="486655AE" w:rsidR="00E86204" w:rsidRPr="003F2225" w:rsidRDefault="00E86204" w:rsidP="003F2225">
      <w:pPr>
        <w:widowControl/>
        <w:autoSpaceDE/>
        <w:autoSpaceDN/>
        <w:adjustRightInd/>
        <w:spacing w:line="360" w:lineRule="auto"/>
        <w:ind w:firstLine="709"/>
        <w:jc w:val="both"/>
        <w:rPr>
          <w:bCs/>
          <w:sz w:val="28"/>
          <w:szCs w:val="28"/>
        </w:rPr>
      </w:pPr>
      <w:r w:rsidRPr="003F2225">
        <w:rPr>
          <w:bCs/>
          <w:sz w:val="28"/>
          <w:szCs w:val="28"/>
        </w:rPr>
        <w:t>17.</w:t>
      </w:r>
      <w:r w:rsidRPr="003F2225">
        <w:rPr>
          <w:bCs/>
          <w:sz w:val="28"/>
          <w:szCs w:val="28"/>
        </w:rPr>
        <w:tab/>
        <w:t>Система критериев и показателей оценки долговой устойчивости публично-правовых образований.</w:t>
      </w:r>
    </w:p>
    <w:p w14:paraId="0EDC8183" w14:textId="6D2D51EA" w:rsidR="00E86204" w:rsidRPr="003F2225" w:rsidRDefault="00E86204" w:rsidP="003F2225">
      <w:pPr>
        <w:widowControl/>
        <w:autoSpaceDE/>
        <w:autoSpaceDN/>
        <w:adjustRightInd/>
        <w:spacing w:line="360" w:lineRule="auto"/>
        <w:ind w:firstLine="709"/>
        <w:jc w:val="both"/>
        <w:rPr>
          <w:bCs/>
          <w:sz w:val="28"/>
          <w:szCs w:val="28"/>
        </w:rPr>
      </w:pPr>
      <w:r w:rsidRPr="003F2225">
        <w:rPr>
          <w:bCs/>
          <w:sz w:val="28"/>
          <w:szCs w:val="28"/>
        </w:rPr>
        <w:t>18.</w:t>
      </w:r>
      <w:r w:rsidRPr="003F2225">
        <w:rPr>
          <w:bCs/>
          <w:sz w:val="28"/>
          <w:szCs w:val="28"/>
        </w:rPr>
        <w:tab/>
        <w:t>Рейтинг субъектов Российской Федерации по уровню долговой устойчивости.</w:t>
      </w:r>
    </w:p>
    <w:p w14:paraId="653AB524" w14:textId="77777777" w:rsidR="007F7557" w:rsidRPr="003F2225" w:rsidRDefault="007F7557" w:rsidP="003F2225">
      <w:pPr>
        <w:spacing w:line="360" w:lineRule="auto"/>
        <w:ind w:firstLine="709"/>
        <w:jc w:val="both"/>
        <w:rPr>
          <w:bCs/>
          <w:sz w:val="28"/>
          <w:szCs w:val="28"/>
        </w:rPr>
      </w:pPr>
    </w:p>
    <w:p w14:paraId="5734AE47" w14:textId="77777777" w:rsidR="00BA7F4A" w:rsidRDefault="00BA7F4A" w:rsidP="00BA7F4A">
      <w:pPr>
        <w:tabs>
          <w:tab w:val="left" w:pos="-180"/>
        </w:tabs>
        <w:spacing w:line="360" w:lineRule="exact"/>
        <w:ind w:right="70" w:firstLine="720"/>
        <w:jc w:val="both"/>
        <w:rPr>
          <w:b/>
          <w:sz w:val="28"/>
          <w:szCs w:val="28"/>
        </w:rPr>
      </w:pPr>
      <w:bookmarkStart w:id="17" w:name="_Hlk153444595"/>
      <w:r>
        <w:rPr>
          <w:b/>
          <w:sz w:val="28"/>
          <w:szCs w:val="28"/>
        </w:rPr>
        <w:t>Критерии балльной оценки различных форм текущего контроля успеваемости</w:t>
      </w:r>
    </w:p>
    <w:p w14:paraId="1B0EBA87" w14:textId="77777777" w:rsidR="00BA7F4A" w:rsidRDefault="00BA7F4A" w:rsidP="00BA7F4A">
      <w:pPr>
        <w:tabs>
          <w:tab w:val="left" w:pos="-180"/>
        </w:tabs>
        <w:spacing w:line="360" w:lineRule="exact"/>
        <w:ind w:right="70" w:firstLine="720"/>
        <w:jc w:val="both"/>
        <w:rPr>
          <w:sz w:val="28"/>
          <w:szCs w:val="28"/>
        </w:rPr>
      </w:pPr>
      <w:bookmarkStart w:id="18" w:name="_Hlk119596810"/>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w:t>
      </w:r>
      <w:bookmarkStart w:id="19" w:name="_Hlk107308365"/>
      <w:bookmarkEnd w:id="18"/>
      <w:bookmarkEnd w:id="19"/>
    </w:p>
    <w:bookmarkEnd w:id="17"/>
    <w:p w14:paraId="0452D4A6" w14:textId="77777777" w:rsidR="00C80B1D" w:rsidRDefault="00C80B1D" w:rsidP="003F2225">
      <w:pPr>
        <w:pStyle w:val="1"/>
        <w:spacing w:before="100" w:beforeAutospacing="1" w:after="100" w:afterAutospacing="1"/>
        <w:jc w:val="both"/>
        <w:rPr>
          <w:rFonts w:ascii="Times New Roman" w:hAnsi="Times New Roman" w:cs="Times New Roman"/>
          <w:bCs/>
          <w:color w:val="auto"/>
          <w:sz w:val="28"/>
          <w:szCs w:val="28"/>
        </w:rPr>
      </w:pPr>
    </w:p>
    <w:p w14:paraId="45E74608" w14:textId="77777777" w:rsidR="00BA7F4A" w:rsidRDefault="00BA7F4A" w:rsidP="00BA7F4A"/>
    <w:p w14:paraId="6BA92317" w14:textId="78B4A9E9" w:rsidR="00BA7F4A" w:rsidRPr="00BA7F4A" w:rsidRDefault="00BA7F4A" w:rsidP="00BA7F4A">
      <w:pPr>
        <w:sectPr w:rsidR="00BA7F4A" w:rsidRPr="00BA7F4A" w:rsidSect="002240D6">
          <w:headerReference w:type="default" r:id="rId8"/>
          <w:footerReference w:type="default" r:id="rId9"/>
          <w:pgSz w:w="11906" w:h="16838"/>
          <w:pgMar w:top="1134" w:right="567" w:bottom="1134" w:left="1134" w:header="708" w:footer="708" w:gutter="0"/>
          <w:pgNumType w:start="1"/>
          <w:cols w:space="708"/>
          <w:titlePg/>
          <w:docGrid w:linePitch="360"/>
        </w:sectPr>
      </w:pPr>
    </w:p>
    <w:p w14:paraId="52B41540" w14:textId="77777777" w:rsidR="00C80B1D" w:rsidRPr="008B5D3E" w:rsidRDefault="00C80B1D" w:rsidP="003F2225">
      <w:pPr>
        <w:pStyle w:val="1"/>
        <w:spacing w:after="240"/>
        <w:jc w:val="both"/>
        <w:rPr>
          <w:rFonts w:ascii="Times New Roman" w:hAnsi="Times New Roman" w:cs="Times New Roman"/>
          <w:b/>
          <w:color w:val="auto"/>
          <w:sz w:val="28"/>
          <w:szCs w:val="28"/>
        </w:rPr>
      </w:pPr>
      <w:bookmarkStart w:id="20" w:name="_Toc153296750"/>
      <w:r w:rsidRPr="008B5D3E">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0"/>
    </w:p>
    <w:p w14:paraId="402A3F03" w14:textId="78A889E6" w:rsidR="00BA7F4A" w:rsidRDefault="00BA7F4A" w:rsidP="00BA7F4A">
      <w:pPr>
        <w:suppressAutoHyphens/>
        <w:spacing w:line="360" w:lineRule="exact"/>
        <w:ind w:firstLine="708"/>
        <w:jc w:val="both"/>
        <w:rPr>
          <w:sz w:val="28"/>
        </w:rPr>
      </w:pPr>
      <w:bookmarkStart w:id="21"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4BF455F" w14:textId="7A46C0CF" w:rsidR="00BA7F4A" w:rsidRDefault="00BA7F4A" w:rsidP="00BA7F4A">
      <w:pPr>
        <w:suppressAutoHyphens/>
        <w:spacing w:line="360" w:lineRule="exact"/>
        <w:ind w:firstLine="708"/>
        <w:jc w:val="both"/>
        <w:rPr>
          <w:sz w:val="28"/>
        </w:rPr>
      </w:pPr>
    </w:p>
    <w:p w14:paraId="55F4FF55" w14:textId="77777777" w:rsidR="00BA7F4A" w:rsidRPr="00FB06B8" w:rsidRDefault="00BA7F4A" w:rsidP="00BA7F4A">
      <w:pPr>
        <w:spacing w:line="360" w:lineRule="exact"/>
        <w:ind w:firstLine="709"/>
        <w:jc w:val="both"/>
        <w:rPr>
          <w:b/>
          <w:sz w:val="28"/>
          <w:szCs w:val="28"/>
        </w:rPr>
      </w:pPr>
      <w:bookmarkStart w:id="22"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3" w:name="_Hlk25255353"/>
    </w:p>
    <w:bookmarkEnd w:id="22"/>
    <w:bookmarkEnd w:id="23"/>
    <w:p w14:paraId="075FB9CB" w14:textId="77777777" w:rsidR="00BA7F4A" w:rsidRDefault="00BA7F4A" w:rsidP="00BA7F4A">
      <w:pPr>
        <w:suppressAutoHyphens/>
        <w:spacing w:line="360" w:lineRule="exact"/>
        <w:ind w:firstLine="708"/>
        <w:jc w:val="both"/>
        <w:rPr>
          <w:sz w:val="28"/>
        </w:rPr>
      </w:pPr>
    </w:p>
    <w:bookmarkEnd w:id="21"/>
    <w:p w14:paraId="61A027AB" w14:textId="5FA1AAA4" w:rsidR="00C80B1D" w:rsidRDefault="00C80B1D" w:rsidP="008B5D3E">
      <w:pPr>
        <w:ind w:left="707" w:firstLine="709"/>
        <w:jc w:val="right"/>
        <w:rPr>
          <w:bCs/>
          <w:sz w:val="28"/>
          <w:szCs w:val="28"/>
        </w:rPr>
      </w:pPr>
      <w:r w:rsidRPr="003F2225">
        <w:rPr>
          <w:bCs/>
          <w:sz w:val="28"/>
          <w:szCs w:val="28"/>
        </w:rPr>
        <w:t xml:space="preserve">Таблица </w:t>
      </w:r>
      <w:r w:rsidR="00BA7F4A">
        <w:rPr>
          <w:bCs/>
          <w:sz w:val="28"/>
          <w:szCs w:val="28"/>
        </w:rPr>
        <w:t>6</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150"/>
        <w:gridCol w:w="2547"/>
        <w:gridCol w:w="8452"/>
      </w:tblGrid>
      <w:tr w:rsidR="00491132" w:rsidRPr="008B5D3E" w14:paraId="5A7A365F" w14:textId="77777777" w:rsidTr="00BA7F4A">
        <w:tc>
          <w:tcPr>
            <w:tcW w:w="2014" w:type="dxa"/>
            <w:vAlign w:val="center"/>
          </w:tcPr>
          <w:p w14:paraId="62C07CD0" w14:textId="77777777" w:rsidR="00491132" w:rsidRPr="008E2B7B" w:rsidRDefault="00491132" w:rsidP="009431C9">
            <w:pPr>
              <w:jc w:val="center"/>
              <w:rPr>
                <w:b/>
                <w:bCs/>
                <w:sz w:val="24"/>
                <w:szCs w:val="24"/>
              </w:rPr>
            </w:pPr>
            <w:r w:rsidRPr="008E2B7B">
              <w:rPr>
                <w:b/>
                <w:bCs/>
                <w:sz w:val="24"/>
                <w:szCs w:val="24"/>
              </w:rPr>
              <w:t>Наименование компетенции</w:t>
            </w:r>
          </w:p>
        </w:tc>
        <w:tc>
          <w:tcPr>
            <w:tcW w:w="2150" w:type="dxa"/>
            <w:vAlign w:val="center"/>
          </w:tcPr>
          <w:p w14:paraId="0D8115C0" w14:textId="77777777" w:rsidR="00491132" w:rsidRPr="008E2B7B" w:rsidRDefault="00491132" w:rsidP="009431C9">
            <w:pPr>
              <w:jc w:val="center"/>
              <w:rPr>
                <w:b/>
                <w:bCs/>
                <w:sz w:val="24"/>
                <w:szCs w:val="24"/>
              </w:rPr>
            </w:pPr>
            <w:r w:rsidRPr="008E2B7B">
              <w:rPr>
                <w:b/>
                <w:bCs/>
                <w:sz w:val="24"/>
                <w:szCs w:val="24"/>
              </w:rPr>
              <w:t>Наименование индикаторов достижения компетенции</w:t>
            </w:r>
          </w:p>
        </w:tc>
        <w:tc>
          <w:tcPr>
            <w:tcW w:w="2547" w:type="dxa"/>
            <w:vAlign w:val="center"/>
          </w:tcPr>
          <w:p w14:paraId="2C2C2697" w14:textId="77777777" w:rsidR="00491132" w:rsidRPr="008E2B7B" w:rsidRDefault="00491132" w:rsidP="009431C9">
            <w:pPr>
              <w:jc w:val="center"/>
              <w:rPr>
                <w:b/>
                <w:bCs/>
                <w:sz w:val="24"/>
                <w:szCs w:val="24"/>
              </w:rPr>
            </w:pPr>
            <w:r w:rsidRPr="008E2B7B">
              <w:rPr>
                <w:b/>
                <w:bCs/>
                <w:sz w:val="24"/>
                <w:szCs w:val="24"/>
              </w:rPr>
              <w:t>Результаты обучения (умения и знания), соотнесенные с индикаторами достижения компетенции</w:t>
            </w:r>
          </w:p>
        </w:tc>
        <w:tc>
          <w:tcPr>
            <w:tcW w:w="8452" w:type="dxa"/>
            <w:vAlign w:val="center"/>
          </w:tcPr>
          <w:p w14:paraId="34D13F68" w14:textId="77777777" w:rsidR="00491132" w:rsidRPr="008E2B7B" w:rsidRDefault="00491132" w:rsidP="009431C9">
            <w:pPr>
              <w:jc w:val="center"/>
              <w:rPr>
                <w:b/>
                <w:bCs/>
                <w:sz w:val="24"/>
                <w:szCs w:val="24"/>
              </w:rPr>
            </w:pPr>
            <w:r w:rsidRPr="008E2B7B">
              <w:rPr>
                <w:b/>
                <w:bCs/>
                <w:sz w:val="24"/>
                <w:szCs w:val="24"/>
              </w:rPr>
              <w:t>Типовые контрольные задания</w:t>
            </w:r>
          </w:p>
        </w:tc>
      </w:tr>
      <w:tr w:rsidR="007D0F03" w:rsidRPr="008B5D3E" w14:paraId="1C98454A" w14:textId="77777777" w:rsidTr="00BA7F4A">
        <w:tc>
          <w:tcPr>
            <w:tcW w:w="2014" w:type="dxa"/>
            <w:vMerge w:val="restart"/>
          </w:tcPr>
          <w:p w14:paraId="043CCB7C" w14:textId="070CB688" w:rsidR="007D0F03" w:rsidRDefault="007D0F03" w:rsidP="00BA7F4A">
            <w:pPr>
              <w:rPr>
                <w:sz w:val="24"/>
                <w:szCs w:val="24"/>
              </w:rPr>
            </w:pPr>
            <w:r>
              <w:rPr>
                <w:sz w:val="24"/>
                <w:szCs w:val="24"/>
              </w:rPr>
              <w:t>УК-7</w:t>
            </w:r>
          </w:p>
          <w:p w14:paraId="5DC0AE79" w14:textId="5AA19778" w:rsidR="007D0F03" w:rsidRPr="008B5D3E" w:rsidRDefault="007D0F03" w:rsidP="00BA7F4A">
            <w:pPr>
              <w:rPr>
                <w:bCs/>
                <w:sz w:val="24"/>
                <w:szCs w:val="24"/>
              </w:rPr>
            </w:pPr>
            <w:r w:rsidRPr="001B7659">
              <w:rPr>
                <w:sz w:val="24"/>
                <w:szCs w:val="24"/>
              </w:rPr>
              <w:t>Способность проводить научные исследования, оценивать и оформлять их результаты</w:t>
            </w:r>
          </w:p>
        </w:tc>
        <w:tc>
          <w:tcPr>
            <w:tcW w:w="2150" w:type="dxa"/>
          </w:tcPr>
          <w:p w14:paraId="43F24F9E" w14:textId="247BFD48" w:rsidR="007D0F03" w:rsidRPr="008B5D3E" w:rsidRDefault="007D0F03" w:rsidP="00BA7F4A">
            <w:pPr>
              <w:rPr>
                <w:bCs/>
                <w:sz w:val="24"/>
                <w:szCs w:val="24"/>
              </w:rPr>
            </w:pPr>
            <w:r w:rsidRPr="001B7659">
              <w:rPr>
                <w:sz w:val="24"/>
                <w:szCs w:val="24"/>
              </w:rPr>
              <w:t>1.</w:t>
            </w:r>
            <w:r>
              <w:rPr>
                <w:sz w:val="24"/>
                <w:szCs w:val="24"/>
              </w:rPr>
              <w:t> </w:t>
            </w:r>
            <w:r w:rsidRPr="001B7659">
              <w:rPr>
                <w:sz w:val="24"/>
                <w:szCs w:val="24"/>
              </w:rPr>
              <w:t>Применяет методы прикладных научных исследований</w:t>
            </w:r>
            <w:r>
              <w:rPr>
                <w:sz w:val="24"/>
                <w:szCs w:val="24"/>
              </w:rPr>
              <w:t>.</w:t>
            </w:r>
          </w:p>
        </w:tc>
        <w:tc>
          <w:tcPr>
            <w:tcW w:w="2547" w:type="dxa"/>
          </w:tcPr>
          <w:p w14:paraId="43B0747E" w14:textId="77777777" w:rsidR="007D0F03" w:rsidRPr="00491132" w:rsidRDefault="007D0F03" w:rsidP="00BA7F4A">
            <w:pPr>
              <w:tabs>
                <w:tab w:val="left" w:pos="540"/>
              </w:tabs>
              <w:contextualSpacing/>
              <w:rPr>
                <w:bCs/>
                <w:sz w:val="24"/>
                <w:szCs w:val="24"/>
              </w:rPr>
            </w:pPr>
            <w:r w:rsidRPr="00491132">
              <w:rPr>
                <w:i/>
                <w:sz w:val="24"/>
                <w:szCs w:val="24"/>
              </w:rPr>
              <w:t>Знать: </w:t>
            </w:r>
            <w:r w:rsidRPr="00491132">
              <w:rPr>
                <w:bCs/>
                <w:sz w:val="24"/>
                <w:szCs w:val="24"/>
              </w:rPr>
              <w:t>методические основы анализа статистической, бухгалтерской, бюджетной отчетности в государственном секторе.</w:t>
            </w:r>
          </w:p>
          <w:p w14:paraId="41E53D4F" w14:textId="6371EE99" w:rsidR="007D0F03" w:rsidRPr="008B5D3E" w:rsidRDefault="007D0F03" w:rsidP="00BA7F4A">
            <w:pPr>
              <w:rPr>
                <w:bCs/>
                <w:sz w:val="24"/>
                <w:szCs w:val="24"/>
              </w:rPr>
            </w:pPr>
            <w:r w:rsidRPr="00491132">
              <w:rPr>
                <w:i/>
                <w:sz w:val="24"/>
                <w:szCs w:val="24"/>
              </w:rPr>
              <w:t>Уметь: </w:t>
            </w:r>
            <w:r w:rsidRPr="00491132">
              <w:rPr>
                <w:bCs/>
                <w:sz w:val="24"/>
                <w:szCs w:val="24"/>
              </w:rPr>
              <w:t xml:space="preserve">анализировать бухгалтерскую, бюджетную, статистическую отчетность, использовать результаты анализа в управленческих </w:t>
            </w:r>
            <w:r w:rsidRPr="00491132">
              <w:rPr>
                <w:bCs/>
                <w:sz w:val="24"/>
                <w:szCs w:val="24"/>
              </w:rPr>
              <w:lastRenderedPageBreak/>
              <w:t>целях.</w:t>
            </w:r>
          </w:p>
        </w:tc>
        <w:tc>
          <w:tcPr>
            <w:tcW w:w="8452" w:type="dxa"/>
          </w:tcPr>
          <w:p w14:paraId="3D13F835" w14:textId="590AA1E5" w:rsidR="007D0F03" w:rsidRPr="008B5D3E" w:rsidRDefault="007D0F03" w:rsidP="007D0F03">
            <w:pPr>
              <w:jc w:val="both"/>
              <w:rPr>
                <w:bCs/>
                <w:spacing w:val="-4"/>
                <w:sz w:val="24"/>
                <w:szCs w:val="24"/>
              </w:rPr>
            </w:pPr>
            <w:r>
              <w:rPr>
                <w:bCs/>
                <w:sz w:val="24"/>
                <w:szCs w:val="24"/>
              </w:rPr>
              <w:lastRenderedPageBreak/>
              <w:t>1</w:t>
            </w:r>
            <w:r w:rsidRPr="008B5D3E">
              <w:rPr>
                <w:bCs/>
                <w:sz w:val="24"/>
                <w:szCs w:val="24"/>
              </w:rPr>
              <w:t xml:space="preserve">. На основе представленных данных проведите анализ основных </w:t>
            </w:r>
            <w:r w:rsidRPr="008B5D3E">
              <w:rPr>
                <w:bCs/>
                <w:spacing w:val="-4"/>
                <w:sz w:val="24"/>
                <w:szCs w:val="24"/>
              </w:rPr>
              <w:t>параметров консолидированных бюджетов субъектов Российской Федерации.</w:t>
            </w: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693"/>
              <w:gridCol w:w="737"/>
              <w:gridCol w:w="708"/>
              <w:gridCol w:w="722"/>
              <w:gridCol w:w="784"/>
              <w:gridCol w:w="917"/>
              <w:gridCol w:w="850"/>
            </w:tblGrid>
            <w:tr w:rsidR="007D0F03" w:rsidRPr="008B5D3E" w14:paraId="7575C5DC" w14:textId="77777777" w:rsidTr="00BA7F4A">
              <w:trPr>
                <w:trHeight w:val="259"/>
                <w:tblHeader/>
                <w:jc w:val="center"/>
              </w:trPr>
              <w:tc>
                <w:tcPr>
                  <w:tcW w:w="3693" w:type="dxa"/>
                  <w:vMerge w:val="restart"/>
                  <w:vAlign w:val="center"/>
                </w:tcPr>
                <w:p w14:paraId="4225CBF1" w14:textId="77777777" w:rsidR="007D0F03" w:rsidRPr="00871554" w:rsidRDefault="007D0F03" w:rsidP="007D0F03">
                  <w:pPr>
                    <w:jc w:val="center"/>
                    <w:rPr>
                      <w:bCs/>
                      <w:sz w:val="22"/>
                      <w:szCs w:val="22"/>
                    </w:rPr>
                  </w:pPr>
                  <w:r w:rsidRPr="00871554">
                    <w:rPr>
                      <w:bCs/>
                      <w:sz w:val="22"/>
                      <w:szCs w:val="22"/>
                    </w:rPr>
                    <w:t>Наименование</w:t>
                  </w:r>
                </w:p>
              </w:tc>
              <w:tc>
                <w:tcPr>
                  <w:tcW w:w="1445" w:type="dxa"/>
                  <w:gridSpan w:val="2"/>
                  <w:vAlign w:val="center"/>
                </w:tcPr>
                <w:p w14:paraId="3F0DA95A" w14:textId="77777777" w:rsidR="007D0F03" w:rsidRPr="00871554" w:rsidRDefault="007D0F03" w:rsidP="007D0F03">
                  <w:pPr>
                    <w:jc w:val="center"/>
                    <w:rPr>
                      <w:bCs/>
                      <w:sz w:val="22"/>
                      <w:szCs w:val="22"/>
                    </w:rPr>
                  </w:pPr>
                  <w:r w:rsidRPr="00871554">
                    <w:rPr>
                      <w:bCs/>
                      <w:sz w:val="22"/>
                      <w:szCs w:val="22"/>
                    </w:rPr>
                    <w:t>2022</w:t>
                  </w:r>
                </w:p>
              </w:tc>
              <w:tc>
                <w:tcPr>
                  <w:tcW w:w="722" w:type="dxa"/>
                  <w:vAlign w:val="center"/>
                </w:tcPr>
                <w:p w14:paraId="0A26C282" w14:textId="77777777" w:rsidR="007D0F03" w:rsidRPr="00871554" w:rsidRDefault="007D0F03" w:rsidP="007D0F03">
                  <w:pPr>
                    <w:jc w:val="center"/>
                    <w:rPr>
                      <w:bCs/>
                      <w:sz w:val="22"/>
                      <w:szCs w:val="22"/>
                    </w:rPr>
                  </w:pPr>
                  <w:r w:rsidRPr="00871554">
                    <w:rPr>
                      <w:bCs/>
                      <w:sz w:val="22"/>
                      <w:szCs w:val="22"/>
                    </w:rPr>
                    <w:t>2023</w:t>
                  </w:r>
                </w:p>
              </w:tc>
              <w:tc>
                <w:tcPr>
                  <w:tcW w:w="784" w:type="dxa"/>
                  <w:vAlign w:val="center"/>
                </w:tcPr>
                <w:p w14:paraId="0C009C6B" w14:textId="77777777" w:rsidR="007D0F03" w:rsidRPr="00871554" w:rsidRDefault="007D0F03" w:rsidP="007D0F03">
                  <w:pPr>
                    <w:jc w:val="center"/>
                    <w:rPr>
                      <w:bCs/>
                      <w:sz w:val="22"/>
                      <w:szCs w:val="22"/>
                    </w:rPr>
                  </w:pPr>
                  <w:r w:rsidRPr="00871554">
                    <w:rPr>
                      <w:bCs/>
                      <w:sz w:val="22"/>
                      <w:szCs w:val="22"/>
                    </w:rPr>
                    <w:t>2024</w:t>
                  </w:r>
                </w:p>
              </w:tc>
              <w:tc>
                <w:tcPr>
                  <w:tcW w:w="917" w:type="dxa"/>
                  <w:vAlign w:val="center"/>
                </w:tcPr>
                <w:p w14:paraId="0E7D6846" w14:textId="77777777" w:rsidR="007D0F03" w:rsidRPr="00871554" w:rsidRDefault="007D0F03" w:rsidP="007D0F03">
                  <w:pPr>
                    <w:jc w:val="center"/>
                    <w:rPr>
                      <w:bCs/>
                      <w:sz w:val="22"/>
                      <w:szCs w:val="22"/>
                    </w:rPr>
                  </w:pPr>
                  <w:r w:rsidRPr="00871554">
                    <w:rPr>
                      <w:bCs/>
                      <w:sz w:val="22"/>
                      <w:szCs w:val="22"/>
                    </w:rPr>
                    <w:t>2025</w:t>
                  </w:r>
                </w:p>
              </w:tc>
              <w:tc>
                <w:tcPr>
                  <w:tcW w:w="850" w:type="dxa"/>
                  <w:vAlign w:val="center"/>
                </w:tcPr>
                <w:p w14:paraId="7C161021" w14:textId="77777777" w:rsidR="007D0F03" w:rsidRPr="00871554" w:rsidRDefault="007D0F03" w:rsidP="007D0F03">
                  <w:pPr>
                    <w:jc w:val="center"/>
                    <w:rPr>
                      <w:bCs/>
                      <w:sz w:val="22"/>
                      <w:szCs w:val="22"/>
                    </w:rPr>
                  </w:pPr>
                  <w:r w:rsidRPr="00871554">
                    <w:rPr>
                      <w:bCs/>
                      <w:sz w:val="22"/>
                      <w:szCs w:val="22"/>
                    </w:rPr>
                    <w:t>2026</w:t>
                  </w:r>
                </w:p>
              </w:tc>
            </w:tr>
            <w:tr w:rsidR="007D0F03" w:rsidRPr="008B5D3E" w14:paraId="4D1AA83A" w14:textId="77777777" w:rsidTr="00BA7F4A">
              <w:trPr>
                <w:trHeight w:val="278"/>
                <w:tblHeader/>
                <w:jc w:val="center"/>
              </w:trPr>
              <w:tc>
                <w:tcPr>
                  <w:tcW w:w="3693" w:type="dxa"/>
                  <w:vMerge/>
                  <w:vAlign w:val="center"/>
                  <w:hideMark/>
                </w:tcPr>
                <w:p w14:paraId="42347D23" w14:textId="77777777" w:rsidR="007D0F03" w:rsidRPr="00871554" w:rsidRDefault="007D0F03" w:rsidP="007D0F03">
                  <w:pPr>
                    <w:jc w:val="center"/>
                    <w:rPr>
                      <w:bCs/>
                      <w:sz w:val="22"/>
                      <w:szCs w:val="22"/>
                    </w:rPr>
                  </w:pPr>
                </w:p>
              </w:tc>
              <w:tc>
                <w:tcPr>
                  <w:tcW w:w="737" w:type="dxa"/>
                  <w:vAlign w:val="center"/>
                </w:tcPr>
                <w:p w14:paraId="72B17710" w14:textId="77777777" w:rsidR="007D0F03" w:rsidRPr="00871554" w:rsidRDefault="007D0F03" w:rsidP="007D0F03">
                  <w:pPr>
                    <w:jc w:val="center"/>
                    <w:rPr>
                      <w:bCs/>
                      <w:sz w:val="22"/>
                      <w:szCs w:val="22"/>
                    </w:rPr>
                  </w:pPr>
                  <w:r w:rsidRPr="00871554">
                    <w:rPr>
                      <w:bCs/>
                      <w:sz w:val="22"/>
                      <w:szCs w:val="22"/>
                    </w:rPr>
                    <w:t>прогноз</w:t>
                  </w:r>
                </w:p>
              </w:tc>
              <w:tc>
                <w:tcPr>
                  <w:tcW w:w="708" w:type="dxa"/>
                  <w:vAlign w:val="center"/>
                </w:tcPr>
                <w:p w14:paraId="1D31885E" w14:textId="77777777" w:rsidR="007D0F03" w:rsidRPr="00871554" w:rsidRDefault="007D0F03" w:rsidP="007D0F03">
                  <w:pPr>
                    <w:jc w:val="center"/>
                    <w:rPr>
                      <w:bCs/>
                      <w:sz w:val="22"/>
                      <w:szCs w:val="22"/>
                    </w:rPr>
                  </w:pPr>
                  <w:r w:rsidRPr="00871554">
                    <w:rPr>
                      <w:bCs/>
                      <w:sz w:val="22"/>
                      <w:szCs w:val="22"/>
                    </w:rPr>
                    <w:t>отчет</w:t>
                  </w:r>
                </w:p>
              </w:tc>
              <w:tc>
                <w:tcPr>
                  <w:tcW w:w="722" w:type="dxa"/>
                  <w:vAlign w:val="center"/>
                </w:tcPr>
                <w:p w14:paraId="104932D4" w14:textId="77777777" w:rsidR="007D0F03" w:rsidRPr="00871554" w:rsidRDefault="007D0F03" w:rsidP="007D0F03">
                  <w:pPr>
                    <w:jc w:val="center"/>
                    <w:rPr>
                      <w:bCs/>
                      <w:sz w:val="22"/>
                      <w:szCs w:val="22"/>
                    </w:rPr>
                  </w:pPr>
                  <w:r w:rsidRPr="00871554">
                    <w:rPr>
                      <w:bCs/>
                      <w:sz w:val="22"/>
                      <w:szCs w:val="22"/>
                    </w:rPr>
                    <w:t>прогноз</w:t>
                  </w:r>
                </w:p>
              </w:tc>
              <w:tc>
                <w:tcPr>
                  <w:tcW w:w="784" w:type="dxa"/>
                  <w:vAlign w:val="center"/>
                  <w:hideMark/>
                </w:tcPr>
                <w:p w14:paraId="632F96BA" w14:textId="77777777" w:rsidR="007D0F03" w:rsidRPr="00871554" w:rsidRDefault="007D0F03" w:rsidP="007D0F03">
                  <w:pPr>
                    <w:jc w:val="center"/>
                    <w:rPr>
                      <w:bCs/>
                      <w:sz w:val="22"/>
                      <w:szCs w:val="22"/>
                    </w:rPr>
                  </w:pPr>
                  <w:r w:rsidRPr="00871554">
                    <w:rPr>
                      <w:bCs/>
                      <w:sz w:val="22"/>
                      <w:szCs w:val="22"/>
                    </w:rPr>
                    <w:t>прогноз</w:t>
                  </w:r>
                </w:p>
              </w:tc>
              <w:tc>
                <w:tcPr>
                  <w:tcW w:w="917" w:type="dxa"/>
                  <w:vAlign w:val="center"/>
                </w:tcPr>
                <w:p w14:paraId="33B641C0" w14:textId="77777777" w:rsidR="007D0F03" w:rsidRPr="00871554" w:rsidRDefault="007D0F03" w:rsidP="007D0F03">
                  <w:pPr>
                    <w:jc w:val="center"/>
                    <w:rPr>
                      <w:bCs/>
                      <w:sz w:val="22"/>
                      <w:szCs w:val="22"/>
                    </w:rPr>
                  </w:pPr>
                  <w:r w:rsidRPr="00871554">
                    <w:rPr>
                      <w:bCs/>
                      <w:sz w:val="22"/>
                      <w:szCs w:val="22"/>
                    </w:rPr>
                    <w:t>прогноз</w:t>
                  </w:r>
                </w:p>
              </w:tc>
              <w:tc>
                <w:tcPr>
                  <w:tcW w:w="850" w:type="dxa"/>
                  <w:vAlign w:val="center"/>
                </w:tcPr>
                <w:p w14:paraId="720536F7" w14:textId="77777777" w:rsidR="007D0F03" w:rsidRPr="00871554" w:rsidRDefault="007D0F03" w:rsidP="007D0F03">
                  <w:pPr>
                    <w:jc w:val="center"/>
                    <w:rPr>
                      <w:bCs/>
                      <w:sz w:val="22"/>
                      <w:szCs w:val="22"/>
                    </w:rPr>
                  </w:pPr>
                  <w:r w:rsidRPr="00871554">
                    <w:rPr>
                      <w:bCs/>
                      <w:sz w:val="22"/>
                      <w:szCs w:val="22"/>
                    </w:rPr>
                    <w:t>прогноз</w:t>
                  </w:r>
                </w:p>
              </w:tc>
            </w:tr>
            <w:tr w:rsidR="007D0F03" w:rsidRPr="008B5D3E" w14:paraId="6B0E57AC" w14:textId="77777777" w:rsidTr="00BA7F4A">
              <w:trPr>
                <w:trHeight w:val="250"/>
                <w:jc w:val="center"/>
              </w:trPr>
              <w:tc>
                <w:tcPr>
                  <w:tcW w:w="3693" w:type="dxa"/>
                  <w:vAlign w:val="center"/>
                  <w:hideMark/>
                </w:tcPr>
                <w:p w14:paraId="12B494B6" w14:textId="77777777" w:rsidR="007D0F03" w:rsidRPr="00871554" w:rsidRDefault="007D0F03" w:rsidP="007D0F03">
                  <w:pPr>
                    <w:jc w:val="both"/>
                    <w:rPr>
                      <w:bCs/>
                      <w:sz w:val="22"/>
                      <w:szCs w:val="22"/>
                    </w:rPr>
                  </w:pPr>
                  <w:r w:rsidRPr="00871554">
                    <w:rPr>
                      <w:bCs/>
                      <w:sz w:val="22"/>
                      <w:szCs w:val="22"/>
                    </w:rPr>
                    <w:t>Доходы, млрд руб.</w:t>
                  </w:r>
                </w:p>
              </w:tc>
              <w:tc>
                <w:tcPr>
                  <w:tcW w:w="737" w:type="dxa"/>
                  <w:vAlign w:val="center"/>
                </w:tcPr>
                <w:p w14:paraId="34B9C337" w14:textId="77777777" w:rsidR="007D0F03" w:rsidRPr="00871554" w:rsidRDefault="007D0F03" w:rsidP="007D0F03">
                  <w:pPr>
                    <w:jc w:val="center"/>
                    <w:rPr>
                      <w:bCs/>
                      <w:sz w:val="22"/>
                      <w:szCs w:val="22"/>
                    </w:rPr>
                  </w:pPr>
                  <w:r w:rsidRPr="00871554">
                    <w:rPr>
                      <w:bCs/>
                      <w:sz w:val="22"/>
                      <w:szCs w:val="22"/>
                    </w:rPr>
                    <w:t>16761,3</w:t>
                  </w:r>
                </w:p>
              </w:tc>
              <w:tc>
                <w:tcPr>
                  <w:tcW w:w="708" w:type="dxa"/>
                  <w:vAlign w:val="center"/>
                </w:tcPr>
                <w:p w14:paraId="5582D831" w14:textId="77777777" w:rsidR="007D0F03" w:rsidRPr="00871554" w:rsidRDefault="007D0F03" w:rsidP="007D0F03">
                  <w:pPr>
                    <w:jc w:val="center"/>
                    <w:rPr>
                      <w:bCs/>
                      <w:sz w:val="22"/>
                      <w:szCs w:val="22"/>
                    </w:rPr>
                  </w:pPr>
                  <w:r w:rsidRPr="00871554">
                    <w:rPr>
                      <w:bCs/>
                      <w:sz w:val="22"/>
                      <w:szCs w:val="22"/>
                    </w:rPr>
                    <w:t>19676,9</w:t>
                  </w:r>
                </w:p>
              </w:tc>
              <w:tc>
                <w:tcPr>
                  <w:tcW w:w="722" w:type="dxa"/>
                  <w:vAlign w:val="center"/>
                </w:tcPr>
                <w:p w14:paraId="17ACA705" w14:textId="77777777" w:rsidR="007D0F03" w:rsidRPr="00871554" w:rsidRDefault="007D0F03" w:rsidP="007D0F03">
                  <w:pPr>
                    <w:jc w:val="center"/>
                    <w:rPr>
                      <w:bCs/>
                      <w:sz w:val="22"/>
                      <w:szCs w:val="22"/>
                    </w:rPr>
                  </w:pPr>
                  <w:r w:rsidRPr="00871554">
                    <w:rPr>
                      <w:bCs/>
                      <w:sz w:val="22"/>
                      <w:szCs w:val="22"/>
                    </w:rPr>
                    <w:t>19283,1</w:t>
                  </w:r>
                </w:p>
              </w:tc>
              <w:tc>
                <w:tcPr>
                  <w:tcW w:w="784" w:type="dxa"/>
                  <w:vAlign w:val="center"/>
                </w:tcPr>
                <w:p w14:paraId="55902EC6" w14:textId="77777777" w:rsidR="007D0F03" w:rsidRPr="00871554" w:rsidRDefault="007D0F03" w:rsidP="007D0F03">
                  <w:pPr>
                    <w:jc w:val="center"/>
                    <w:rPr>
                      <w:bCs/>
                      <w:sz w:val="22"/>
                      <w:szCs w:val="22"/>
                    </w:rPr>
                  </w:pPr>
                  <w:r w:rsidRPr="00871554">
                    <w:rPr>
                      <w:bCs/>
                      <w:sz w:val="22"/>
                      <w:szCs w:val="22"/>
                    </w:rPr>
                    <w:t>22402,5</w:t>
                  </w:r>
                </w:p>
              </w:tc>
              <w:tc>
                <w:tcPr>
                  <w:tcW w:w="917" w:type="dxa"/>
                  <w:vAlign w:val="center"/>
                </w:tcPr>
                <w:p w14:paraId="175F5878" w14:textId="77777777" w:rsidR="007D0F03" w:rsidRPr="00871554" w:rsidRDefault="007D0F03" w:rsidP="007D0F03">
                  <w:pPr>
                    <w:jc w:val="center"/>
                    <w:rPr>
                      <w:bCs/>
                      <w:sz w:val="22"/>
                      <w:szCs w:val="22"/>
                    </w:rPr>
                  </w:pPr>
                  <w:r w:rsidRPr="00871554">
                    <w:rPr>
                      <w:bCs/>
                      <w:sz w:val="22"/>
                      <w:szCs w:val="22"/>
                    </w:rPr>
                    <w:t>23018,5</w:t>
                  </w:r>
                </w:p>
              </w:tc>
              <w:tc>
                <w:tcPr>
                  <w:tcW w:w="850" w:type="dxa"/>
                  <w:vAlign w:val="center"/>
                </w:tcPr>
                <w:p w14:paraId="3FD1B4B5" w14:textId="77777777" w:rsidR="007D0F03" w:rsidRPr="00871554" w:rsidRDefault="007D0F03" w:rsidP="007D0F03">
                  <w:pPr>
                    <w:jc w:val="center"/>
                    <w:rPr>
                      <w:bCs/>
                      <w:sz w:val="22"/>
                      <w:szCs w:val="22"/>
                    </w:rPr>
                  </w:pPr>
                  <w:r w:rsidRPr="00871554">
                    <w:rPr>
                      <w:bCs/>
                      <w:sz w:val="22"/>
                      <w:szCs w:val="22"/>
                    </w:rPr>
                    <w:t>24147,1</w:t>
                  </w:r>
                </w:p>
              </w:tc>
            </w:tr>
            <w:tr w:rsidR="007D0F03" w:rsidRPr="008B5D3E" w14:paraId="494DB725" w14:textId="77777777" w:rsidTr="00BA7F4A">
              <w:trPr>
                <w:trHeight w:val="227"/>
                <w:jc w:val="center"/>
              </w:trPr>
              <w:tc>
                <w:tcPr>
                  <w:tcW w:w="3693" w:type="dxa"/>
                  <w:vAlign w:val="center"/>
                </w:tcPr>
                <w:p w14:paraId="20464C1C" w14:textId="77777777" w:rsidR="007D0F03" w:rsidRPr="00871554" w:rsidRDefault="007D0F03" w:rsidP="007D0F03">
                  <w:pPr>
                    <w:ind w:left="170"/>
                    <w:jc w:val="both"/>
                    <w:rPr>
                      <w:bCs/>
                      <w:sz w:val="22"/>
                      <w:szCs w:val="22"/>
                    </w:rPr>
                  </w:pPr>
                  <w:r w:rsidRPr="00871554">
                    <w:rPr>
                      <w:bCs/>
                      <w:sz w:val="22"/>
                      <w:szCs w:val="22"/>
                    </w:rPr>
                    <w:t xml:space="preserve">в % ВВП, </w:t>
                  </w:r>
                </w:p>
              </w:tc>
              <w:tc>
                <w:tcPr>
                  <w:tcW w:w="737" w:type="dxa"/>
                  <w:vAlign w:val="center"/>
                </w:tcPr>
                <w:p w14:paraId="43E293EE" w14:textId="77777777" w:rsidR="007D0F03" w:rsidRPr="00871554" w:rsidRDefault="007D0F03" w:rsidP="007D0F03">
                  <w:pPr>
                    <w:jc w:val="center"/>
                    <w:rPr>
                      <w:bCs/>
                      <w:sz w:val="22"/>
                      <w:szCs w:val="22"/>
                    </w:rPr>
                  </w:pPr>
                  <w:r w:rsidRPr="00871554">
                    <w:rPr>
                      <w:bCs/>
                      <w:sz w:val="22"/>
                      <w:szCs w:val="22"/>
                    </w:rPr>
                    <w:t>12,6</w:t>
                  </w:r>
                </w:p>
              </w:tc>
              <w:tc>
                <w:tcPr>
                  <w:tcW w:w="708" w:type="dxa"/>
                  <w:vAlign w:val="center"/>
                </w:tcPr>
                <w:p w14:paraId="6651EF6B" w14:textId="77777777" w:rsidR="007D0F03" w:rsidRPr="00871554" w:rsidRDefault="007D0F03" w:rsidP="007D0F03">
                  <w:pPr>
                    <w:jc w:val="center"/>
                    <w:rPr>
                      <w:bCs/>
                      <w:sz w:val="22"/>
                      <w:szCs w:val="22"/>
                    </w:rPr>
                  </w:pPr>
                  <w:r w:rsidRPr="00871554">
                    <w:rPr>
                      <w:bCs/>
                      <w:sz w:val="22"/>
                      <w:szCs w:val="22"/>
                    </w:rPr>
                    <w:t>12,8</w:t>
                  </w:r>
                </w:p>
              </w:tc>
              <w:tc>
                <w:tcPr>
                  <w:tcW w:w="722" w:type="dxa"/>
                  <w:vAlign w:val="center"/>
                </w:tcPr>
                <w:p w14:paraId="705AD387" w14:textId="77777777" w:rsidR="007D0F03" w:rsidRPr="00871554" w:rsidRDefault="007D0F03" w:rsidP="007D0F03">
                  <w:pPr>
                    <w:jc w:val="center"/>
                    <w:rPr>
                      <w:bCs/>
                      <w:sz w:val="22"/>
                      <w:szCs w:val="22"/>
                    </w:rPr>
                  </w:pPr>
                  <w:r w:rsidRPr="00871554">
                    <w:rPr>
                      <w:bCs/>
                      <w:sz w:val="22"/>
                      <w:szCs w:val="22"/>
                    </w:rPr>
                    <w:t>12,9</w:t>
                  </w:r>
                </w:p>
              </w:tc>
              <w:tc>
                <w:tcPr>
                  <w:tcW w:w="784" w:type="dxa"/>
                  <w:vAlign w:val="center"/>
                </w:tcPr>
                <w:p w14:paraId="6771E551" w14:textId="77777777" w:rsidR="007D0F03" w:rsidRPr="00871554" w:rsidRDefault="007D0F03" w:rsidP="007D0F03">
                  <w:pPr>
                    <w:jc w:val="center"/>
                    <w:rPr>
                      <w:bCs/>
                      <w:sz w:val="22"/>
                      <w:szCs w:val="22"/>
                    </w:rPr>
                  </w:pPr>
                  <w:r w:rsidRPr="00871554">
                    <w:rPr>
                      <w:bCs/>
                      <w:sz w:val="22"/>
                      <w:szCs w:val="22"/>
                    </w:rPr>
                    <w:t>12,4</w:t>
                  </w:r>
                </w:p>
              </w:tc>
              <w:tc>
                <w:tcPr>
                  <w:tcW w:w="917" w:type="dxa"/>
                  <w:vAlign w:val="center"/>
                </w:tcPr>
                <w:p w14:paraId="17773742" w14:textId="77777777" w:rsidR="007D0F03" w:rsidRPr="00871554" w:rsidRDefault="007D0F03" w:rsidP="007D0F03">
                  <w:pPr>
                    <w:jc w:val="center"/>
                    <w:rPr>
                      <w:bCs/>
                      <w:sz w:val="22"/>
                      <w:szCs w:val="22"/>
                    </w:rPr>
                  </w:pPr>
                  <w:r w:rsidRPr="00871554">
                    <w:rPr>
                      <w:bCs/>
                      <w:sz w:val="22"/>
                      <w:szCs w:val="22"/>
                    </w:rPr>
                    <w:t>12,1</w:t>
                  </w:r>
                </w:p>
              </w:tc>
              <w:tc>
                <w:tcPr>
                  <w:tcW w:w="850" w:type="dxa"/>
                  <w:vAlign w:val="center"/>
                </w:tcPr>
                <w:p w14:paraId="538FA8DB" w14:textId="77777777" w:rsidR="007D0F03" w:rsidRPr="00871554" w:rsidRDefault="007D0F03" w:rsidP="007D0F03">
                  <w:pPr>
                    <w:jc w:val="center"/>
                    <w:rPr>
                      <w:bCs/>
                      <w:sz w:val="22"/>
                      <w:szCs w:val="22"/>
                    </w:rPr>
                  </w:pPr>
                  <w:r w:rsidRPr="00871554">
                    <w:rPr>
                      <w:bCs/>
                      <w:sz w:val="22"/>
                      <w:szCs w:val="22"/>
                    </w:rPr>
                    <w:t>11,9</w:t>
                  </w:r>
                </w:p>
              </w:tc>
            </w:tr>
            <w:tr w:rsidR="007D0F03" w:rsidRPr="008B5D3E" w14:paraId="11E1899E" w14:textId="77777777" w:rsidTr="00BA7F4A">
              <w:trPr>
                <w:trHeight w:val="227"/>
                <w:jc w:val="center"/>
              </w:trPr>
              <w:tc>
                <w:tcPr>
                  <w:tcW w:w="3693" w:type="dxa"/>
                  <w:vAlign w:val="center"/>
                  <w:hideMark/>
                </w:tcPr>
                <w:p w14:paraId="4577DB43" w14:textId="77777777" w:rsidR="007D0F03" w:rsidRPr="00871554" w:rsidRDefault="007D0F03" w:rsidP="007D0F03">
                  <w:pPr>
                    <w:jc w:val="both"/>
                    <w:rPr>
                      <w:bCs/>
                      <w:sz w:val="22"/>
                      <w:szCs w:val="22"/>
                    </w:rPr>
                  </w:pPr>
                  <w:r w:rsidRPr="00871554">
                    <w:rPr>
                      <w:bCs/>
                      <w:sz w:val="22"/>
                      <w:szCs w:val="22"/>
                    </w:rPr>
                    <w:t>в том числе:</w:t>
                  </w:r>
                </w:p>
              </w:tc>
              <w:tc>
                <w:tcPr>
                  <w:tcW w:w="737" w:type="dxa"/>
                  <w:vAlign w:val="center"/>
                </w:tcPr>
                <w:p w14:paraId="2223647F" w14:textId="77777777" w:rsidR="007D0F03" w:rsidRPr="00871554" w:rsidRDefault="007D0F03" w:rsidP="007D0F03">
                  <w:pPr>
                    <w:jc w:val="center"/>
                    <w:rPr>
                      <w:bCs/>
                      <w:sz w:val="22"/>
                      <w:szCs w:val="22"/>
                    </w:rPr>
                  </w:pPr>
                </w:p>
              </w:tc>
              <w:tc>
                <w:tcPr>
                  <w:tcW w:w="708" w:type="dxa"/>
                  <w:vAlign w:val="center"/>
                </w:tcPr>
                <w:p w14:paraId="42D316BB" w14:textId="77777777" w:rsidR="007D0F03" w:rsidRPr="00871554" w:rsidRDefault="007D0F03" w:rsidP="007D0F03">
                  <w:pPr>
                    <w:jc w:val="center"/>
                    <w:rPr>
                      <w:bCs/>
                      <w:sz w:val="22"/>
                      <w:szCs w:val="22"/>
                    </w:rPr>
                  </w:pPr>
                </w:p>
              </w:tc>
              <w:tc>
                <w:tcPr>
                  <w:tcW w:w="722" w:type="dxa"/>
                  <w:vAlign w:val="center"/>
                </w:tcPr>
                <w:p w14:paraId="371BDF6C" w14:textId="77777777" w:rsidR="007D0F03" w:rsidRPr="00871554" w:rsidRDefault="007D0F03" w:rsidP="007D0F03">
                  <w:pPr>
                    <w:jc w:val="center"/>
                    <w:rPr>
                      <w:bCs/>
                      <w:sz w:val="22"/>
                      <w:szCs w:val="22"/>
                    </w:rPr>
                  </w:pPr>
                </w:p>
              </w:tc>
              <w:tc>
                <w:tcPr>
                  <w:tcW w:w="784" w:type="dxa"/>
                  <w:vAlign w:val="center"/>
                </w:tcPr>
                <w:p w14:paraId="435703C2" w14:textId="77777777" w:rsidR="007D0F03" w:rsidRPr="00871554" w:rsidRDefault="007D0F03" w:rsidP="007D0F03">
                  <w:pPr>
                    <w:jc w:val="center"/>
                    <w:rPr>
                      <w:bCs/>
                      <w:sz w:val="22"/>
                      <w:szCs w:val="22"/>
                    </w:rPr>
                  </w:pPr>
                </w:p>
              </w:tc>
              <w:tc>
                <w:tcPr>
                  <w:tcW w:w="917" w:type="dxa"/>
                  <w:vAlign w:val="center"/>
                </w:tcPr>
                <w:p w14:paraId="7C37F4ED" w14:textId="77777777" w:rsidR="007D0F03" w:rsidRPr="00871554" w:rsidRDefault="007D0F03" w:rsidP="007D0F03">
                  <w:pPr>
                    <w:jc w:val="center"/>
                    <w:rPr>
                      <w:bCs/>
                      <w:sz w:val="22"/>
                      <w:szCs w:val="22"/>
                    </w:rPr>
                  </w:pPr>
                </w:p>
              </w:tc>
              <w:tc>
                <w:tcPr>
                  <w:tcW w:w="850" w:type="dxa"/>
                  <w:vAlign w:val="center"/>
                </w:tcPr>
                <w:p w14:paraId="09BC24EF" w14:textId="77777777" w:rsidR="007D0F03" w:rsidRPr="00871554" w:rsidRDefault="007D0F03" w:rsidP="007D0F03">
                  <w:pPr>
                    <w:jc w:val="center"/>
                    <w:rPr>
                      <w:bCs/>
                      <w:sz w:val="22"/>
                      <w:szCs w:val="22"/>
                    </w:rPr>
                  </w:pPr>
                </w:p>
              </w:tc>
            </w:tr>
            <w:tr w:rsidR="007D0F03" w:rsidRPr="008B5D3E" w14:paraId="2411947A" w14:textId="77777777" w:rsidTr="00BA7F4A">
              <w:trPr>
                <w:trHeight w:val="285"/>
                <w:jc w:val="center"/>
              </w:trPr>
              <w:tc>
                <w:tcPr>
                  <w:tcW w:w="3693" w:type="dxa"/>
                  <w:vAlign w:val="center"/>
                  <w:hideMark/>
                </w:tcPr>
                <w:p w14:paraId="14692CFF" w14:textId="77777777" w:rsidR="007D0F03" w:rsidRPr="00871554" w:rsidRDefault="007D0F03" w:rsidP="007D0F03">
                  <w:pPr>
                    <w:jc w:val="both"/>
                    <w:rPr>
                      <w:bCs/>
                      <w:sz w:val="22"/>
                      <w:szCs w:val="22"/>
                    </w:rPr>
                  </w:pPr>
                  <w:r w:rsidRPr="00871554">
                    <w:rPr>
                      <w:bCs/>
                      <w:sz w:val="22"/>
                      <w:szCs w:val="22"/>
                    </w:rPr>
                    <w:t>налоговые и неналоговые доходы, млрд руб.</w:t>
                  </w:r>
                </w:p>
              </w:tc>
              <w:tc>
                <w:tcPr>
                  <w:tcW w:w="737" w:type="dxa"/>
                  <w:vAlign w:val="center"/>
                </w:tcPr>
                <w:p w14:paraId="21EFE7C3" w14:textId="77777777" w:rsidR="007D0F03" w:rsidRPr="00871554" w:rsidRDefault="007D0F03" w:rsidP="007D0F03">
                  <w:pPr>
                    <w:jc w:val="center"/>
                    <w:rPr>
                      <w:bCs/>
                      <w:sz w:val="22"/>
                      <w:szCs w:val="22"/>
                    </w:rPr>
                  </w:pPr>
                  <w:r w:rsidRPr="00871554">
                    <w:rPr>
                      <w:bCs/>
                      <w:sz w:val="22"/>
                      <w:szCs w:val="22"/>
                    </w:rPr>
                    <w:t>13560,1</w:t>
                  </w:r>
                </w:p>
              </w:tc>
              <w:tc>
                <w:tcPr>
                  <w:tcW w:w="708" w:type="dxa"/>
                  <w:vAlign w:val="center"/>
                </w:tcPr>
                <w:p w14:paraId="0B9AF55E" w14:textId="77777777" w:rsidR="007D0F03" w:rsidRPr="00871554" w:rsidRDefault="007D0F03" w:rsidP="007D0F03">
                  <w:pPr>
                    <w:jc w:val="center"/>
                    <w:rPr>
                      <w:bCs/>
                      <w:sz w:val="22"/>
                      <w:szCs w:val="22"/>
                    </w:rPr>
                  </w:pPr>
                  <w:r w:rsidRPr="00871554">
                    <w:rPr>
                      <w:bCs/>
                      <w:sz w:val="22"/>
                      <w:szCs w:val="22"/>
                    </w:rPr>
                    <w:t>15432,7</w:t>
                  </w:r>
                </w:p>
              </w:tc>
              <w:tc>
                <w:tcPr>
                  <w:tcW w:w="722" w:type="dxa"/>
                  <w:vAlign w:val="center"/>
                </w:tcPr>
                <w:p w14:paraId="52C3BC3D" w14:textId="77777777" w:rsidR="007D0F03" w:rsidRPr="00871554" w:rsidRDefault="007D0F03" w:rsidP="007D0F03">
                  <w:pPr>
                    <w:jc w:val="center"/>
                    <w:rPr>
                      <w:bCs/>
                      <w:sz w:val="22"/>
                      <w:szCs w:val="22"/>
                    </w:rPr>
                  </w:pPr>
                  <w:r w:rsidRPr="00871554">
                    <w:rPr>
                      <w:bCs/>
                      <w:sz w:val="22"/>
                      <w:szCs w:val="22"/>
                    </w:rPr>
                    <w:t>16076,1</w:t>
                  </w:r>
                </w:p>
              </w:tc>
              <w:tc>
                <w:tcPr>
                  <w:tcW w:w="784" w:type="dxa"/>
                  <w:vAlign w:val="center"/>
                </w:tcPr>
                <w:p w14:paraId="3A1946A1" w14:textId="77777777" w:rsidR="007D0F03" w:rsidRPr="00871554" w:rsidRDefault="007D0F03" w:rsidP="007D0F03">
                  <w:pPr>
                    <w:jc w:val="center"/>
                    <w:rPr>
                      <w:bCs/>
                      <w:sz w:val="22"/>
                      <w:szCs w:val="22"/>
                    </w:rPr>
                  </w:pPr>
                  <w:r w:rsidRPr="00871554">
                    <w:rPr>
                      <w:bCs/>
                      <w:sz w:val="22"/>
                      <w:szCs w:val="22"/>
                    </w:rPr>
                    <w:t>19178,9</w:t>
                  </w:r>
                </w:p>
              </w:tc>
              <w:tc>
                <w:tcPr>
                  <w:tcW w:w="917" w:type="dxa"/>
                  <w:vAlign w:val="center"/>
                </w:tcPr>
                <w:p w14:paraId="76B7597D" w14:textId="77777777" w:rsidR="007D0F03" w:rsidRPr="00871554" w:rsidRDefault="007D0F03" w:rsidP="007D0F03">
                  <w:pPr>
                    <w:jc w:val="center"/>
                    <w:rPr>
                      <w:bCs/>
                      <w:sz w:val="22"/>
                      <w:szCs w:val="22"/>
                    </w:rPr>
                  </w:pPr>
                  <w:r w:rsidRPr="00871554">
                    <w:rPr>
                      <w:bCs/>
                      <w:sz w:val="22"/>
                      <w:szCs w:val="22"/>
                    </w:rPr>
                    <w:t>20215,6</w:t>
                  </w:r>
                </w:p>
              </w:tc>
              <w:tc>
                <w:tcPr>
                  <w:tcW w:w="850" w:type="dxa"/>
                  <w:vAlign w:val="center"/>
                </w:tcPr>
                <w:p w14:paraId="72F109CB" w14:textId="77777777" w:rsidR="007D0F03" w:rsidRPr="00871554" w:rsidRDefault="007D0F03" w:rsidP="007D0F03">
                  <w:pPr>
                    <w:jc w:val="center"/>
                    <w:rPr>
                      <w:bCs/>
                      <w:sz w:val="22"/>
                      <w:szCs w:val="22"/>
                    </w:rPr>
                  </w:pPr>
                  <w:r w:rsidRPr="00871554">
                    <w:rPr>
                      <w:bCs/>
                      <w:sz w:val="22"/>
                      <w:szCs w:val="22"/>
                    </w:rPr>
                    <w:t>21358,3</w:t>
                  </w:r>
                </w:p>
              </w:tc>
            </w:tr>
            <w:tr w:rsidR="007D0F03" w:rsidRPr="008B5D3E" w14:paraId="1D1DA700" w14:textId="77777777" w:rsidTr="00BA7F4A">
              <w:trPr>
                <w:trHeight w:val="227"/>
                <w:jc w:val="center"/>
              </w:trPr>
              <w:tc>
                <w:tcPr>
                  <w:tcW w:w="3693" w:type="dxa"/>
                  <w:vAlign w:val="center"/>
                </w:tcPr>
                <w:p w14:paraId="5179DD2B" w14:textId="77777777" w:rsidR="007D0F03" w:rsidRPr="00871554" w:rsidRDefault="007D0F03" w:rsidP="007D0F03">
                  <w:pPr>
                    <w:ind w:left="113"/>
                    <w:jc w:val="both"/>
                    <w:rPr>
                      <w:bCs/>
                      <w:sz w:val="22"/>
                      <w:szCs w:val="22"/>
                    </w:rPr>
                  </w:pPr>
                  <w:r w:rsidRPr="00871554">
                    <w:rPr>
                      <w:bCs/>
                      <w:sz w:val="22"/>
                      <w:szCs w:val="22"/>
                    </w:rPr>
                    <w:t>в % ВВП</w:t>
                  </w:r>
                </w:p>
              </w:tc>
              <w:tc>
                <w:tcPr>
                  <w:tcW w:w="737" w:type="dxa"/>
                  <w:vAlign w:val="center"/>
                </w:tcPr>
                <w:p w14:paraId="4B269416" w14:textId="77777777" w:rsidR="007D0F03" w:rsidRPr="00871554" w:rsidRDefault="007D0F03" w:rsidP="007D0F03">
                  <w:pPr>
                    <w:jc w:val="center"/>
                    <w:rPr>
                      <w:bCs/>
                      <w:sz w:val="22"/>
                      <w:szCs w:val="22"/>
                    </w:rPr>
                  </w:pPr>
                  <w:r w:rsidRPr="00871554">
                    <w:rPr>
                      <w:bCs/>
                      <w:sz w:val="22"/>
                      <w:szCs w:val="22"/>
                    </w:rPr>
                    <w:t>10,2</w:t>
                  </w:r>
                </w:p>
              </w:tc>
              <w:tc>
                <w:tcPr>
                  <w:tcW w:w="708" w:type="dxa"/>
                  <w:vAlign w:val="center"/>
                </w:tcPr>
                <w:p w14:paraId="220BE530" w14:textId="77777777" w:rsidR="007D0F03" w:rsidRPr="00871554" w:rsidRDefault="007D0F03" w:rsidP="007D0F03">
                  <w:pPr>
                    <w:jc w:val="center"/>
                    <w:rPr>
                      <w:bCs/>
                      <w:sz w:val="22"/>
                      <w:szCs w:val="22"/>
                    </w:rPr>
                  </w:pPr>
                  <w:r w:rsidRPr="00871554">
                    <w:rPr>
                      <w:bCs/>
                      <w:sz w:val="22"/>
                      <w:szCs w:val="22"/>
                    </w:rPr>
                    <w:t>10,1</w:t>
                  </w:r>
                </w:p>
              </w:tc>
              <w:tc>
                <w:tcPr>
                  <w:tcW w:w="722" w:type="dxa"/>
                  <w:vAlign w:val="center"/>
                </w:tcPr>
                <w:p w14:paraId="3D642A12" w14:textId="77777777" w:rsidR="007D0F03" w:rsidRPr="00871554" w:rsidRDefault="007D0F03" w:rsidP="007D0F03">
                  <w:pPr>
                    <w:jc w:val="center"/>
                    <w:rPr>
                      <w:bCs/>
                      <w:sz w:val="22"/>
                      <w:szCs w:val="22"/>
                    </w:rPr>
                  </w:pPr>
                  <w:r w:rsidRPr="00871554">
                    <w:rPr>
                      <w:bCs/>
                      <w:sz w:val="22"/>
                      <w:szCs w:val="22"/>
                    </w:rPr>
                    <w:t>10,7</w:t>
                  </w:r>
                </w:p>
              </w:tc>
              <w:tc>
                <w:tcPr>
                  <w:tcW w:w="784" w:type="dxa"/>
                  <w:vAlign w:val="center"/>
                </w:tcPr>
                <w:p w14:paraId="46AEC0E4" w14:textId="77777777" w:rsidR="007D0F03" w:rsidRPr="00871554" w:rsidRDefault="007D0F03" w:rsidP="007D0F03">
                  <w:pPr>
                    <w:jc w:val="center"/>
                    <w:rPr>
                      <w:bCs/>
                      <w:sz w:val="22"/>
                      <w:szCs w:val="22"/>
                    </w:rPr>
                  </w:pPr>
                  <w:r w:rsidRPr="00871554">
                    <w:rPr>
                      <w:bCs/>
                      <w:sz w:val="22"/>
                      <w:szCs w:val="22"/>
                    </w:rPr>
                    <w:t>10,7</w:t>
                  </w:r>
                </w:p>
              </w:tc>
              <w:tc>
                <w:tcPr>
                  <w:tcW w:w="917" w:type="dxa"/>
                  <w:vAlign w:val="center"/>
                </w:tcPr>
                <w:p w14:paraId="392AC831" w14:textId="77777777" w:rsidR="007D0F03" w:rsidRPr="00871554" w:rsidRDefault="007D0F03" w:rsidP="007D0F03">
                  <w:pPr>
                    <w:jc w:val="center"/>
                    <w:rPr>
                      <w:bCs/>
                      <w:sz w:val="22"/>
                      <w:szCs w:val="22"/>
                    </w:rPr>
                  </w:pPr>
                  <w:r w:rsidRPr="00871554">
                    <w:rPr>
                      <w:bCs/>
                      <w:sz w:val="22"/>
                      <w:szCs w:val="22"/>
                    </w:rPr>
                    <w:t>10,6</w:t>
                  </w:r>
                </w:p>
              </w:tc>
              <w:tc>
                <w:tcPr>
                  <w:tcW w:w="850" w:type="dxa"/>
                  <w:vAlign w:val="center"/>
                </w:tcPr>
                <w:p w14:paraId="394EBFB7" w14:textId="77777777" w:rsidR="007D0F03" w:rsidRPr="00871554" w:rsidRDefault="007D0F03" w:rsidP="007D0F03">
                  <w:pPr>
                    <w:jc w:val="center"/>
                    <w:rPr>
                      <w:bCs/>
                      <w:sz w:val="22"/>
                      <w:szCs w:val="22"/>
                    </w:rPr>
                  </w:pPr>
                  <w:r w:rsidRPr="00871554">
                    <w:rPr>
                      <w:bCs/>
                      <w:sz w:val="22"/>
                      <w:szCs w:val="22"/>
                    </w:rPr>
                    <w:t>10,6</w:t>
                  </w:r>
                </w:p>
              </w:tc>
            </w:tr>
            <w:tr w:rsidR="007D0F03" w:rsidRPr="008B5D3E" w14:paraId="1CD19D44" w14:textId="77777777" w:rsidTr="00BA7F4A">
              <w:trPr>
                <w:trHeight w:val="305"/>
                <w:jc w:val="center"/>
              </w:trPr>
              <w:tc>
                <w:tcPr>
                  <w:tcW w:w="3693" w:type="dxa"/>
                  <w:vAlign w:val="center"/>
                  <w:hideMark/>
                </w:tcPr>
                <w:p w14:paraId="159C6479" w14:textId="77777777" w:rsidR="007D0F03" w:rsidRPr="00871554" w:rsidRDefault="007D0F03" w:rsidP="007D0F03">
                  <w:pPr>
                    <w:jc w:val="both"/>
                    <w:rPr>
                      <w:bCs/>
                      <w:sz w:val="22"/>
                      <w:szCs w:val="22"/>
                    </w:rPr>
                  </w:pPr>
                  <w:r w:rsidRPr="00871554">
                    <w:rPr>
                      <w:bCs/>
                      <w:sz w:val="22"/>
                      <w:szCs w:val="22"/>
                    </w:rPr>
                    <w:t>межбюджетные трансферты из федерального бюджета, млрд руб.</w:t>
                  </w:r>
                </w:p>
              </w:tc>
              <w:tc>
                <w:tcPr>
                  <w:tcW w:w="737" w:type="dxa"/>
                  <w:vAlign w:val="center"/>
                </w:tcPr>
                <w:p w14:paraId="2BC735A6" w14:textId="77777777" w:rsidR="007D0F03" w:rsidRPr="00871554" w:rsidRDefault="007D0F03" w:rsidP="007D0F03">
                  <w:pPr>
                    <w:jc w:val="center"/>
                    <w:rPr>
                      <w:bCs/>
                      <w:sz w:val="22"/>
                      <w:szCs w:val="22"/>
                    </w:rPr>
                  </w:pPr>
                  <w:r w:rsidRPr="00871554">
                    <w:rPr>
                      <w:bCs/>
                      <w:sz w:val="22"/>
                      <w:szCs w:val="22"/>
                    </w:rPr>
                    <w:t>3228,6</w:t>
                  </w:r>
                </w:p>
              </w:tc>
              <w:tc>
                <w:tcPr>
                  <w:tcW w:w="708" w:type="dxa"/>
                  <w:vAlign w:val="center"/>
                </w:tcPr>
                <w:p w14:paraId="1461E3EB" w14:textId="77777777" w:rsidR="007D0F03" w:rsidRPr="00871554" w:rsidRDefault="007D0F03" w:rsidP="007D0F03">
                  <w:pPr>
                    <w:jc w:val="center"/>
                    <w:rPr>
                      <w:bCs/>
                      <w:sz w:val="22"/>
                      <w:szCs w:val="22"/>
                    </w:rPr>
                  </w:pPr>
                  <w:r w:rsidRPr="00871554">
                    <w:rPr>
                      <w:bCs/>
                      <w:sz w:val="22"/>
                      <w:szCs w:val="22"/>
                    </w:rPr>
                    <w:t>3944,9</w:t>
                  </w:r>
                </w:p>
              </w:tc>
              <w:tc>
                <w:tcPr>
                  <w:tcW w:w="722" w:type="dxa"/>
                  <w:shd w:val="clear" w:color="auto" w:fill="auto"/>
                  <w:vAlign w:val="center"/>
                </w:tcPr>
                <w:p w14:paraId="0A717435" w14:textId="77777777" w:rsidR="007D0F03" w:rsidRPr="00871554" w:rsidRDefault="007D0F03" w:rsidP="007D0F03">
                  <w:pPr>
                    <w:jc w:val="center"/>
                    <w:rPr>
                      <w:bCs/>
                      <w:sz w:val="22"/>
                      <w:szCs w:val="22"/>
                    </w:rPr>
                  </w:pPr>
                  <w:r w:rsidRPr="00871554">
                    <w:rPr>
                      <w:bCs/>
                      <w:sz w:val="22"/>
                      <w:szCs w:val="22"/>
                    </w:rPr>
                    <w:t>3207,0</w:t>
                  </w:r>
                </w:p>
              </w:tc>
              <w:tc>
                <w:tcPr>
                  <w:tcW w:w="784" w:type="dxa"/>
                  <w:vAlign w:val="center"/>
                </w:tcPr>
                <w:p w14:paraId="3D83D3D2" w14:textId="77777777" w:rsidR="007D0F03" w:rsidRPr="00871554" w:rsidRDefault="007D0F03" w:rsidP="007D0F03">
                  <w:pPr>
                    <w:jc w:val="center"/>
                    <w:rPr>
                      <w:bCs/>
                      <w:sz w:val="22"/>
                      <w:szCs w:val="22"/>
                    </w:rPr>
                  </w:pPr>
                  <w:r w:rsidRPr="00871554">
                    <w:rPr>
                      <w:bCs/>
                      <w:sz w:val="22"/>
                      <w:szCs w:val="22"/>
                    </w:rPr>
                    <w:t>3223,6</w:t>
                  </w:r>
                </w:p>
              </w:tc>
              <w:tc>
                <w:tcPr>
                  <w:tcW w:w="917" w:type="dxa"/>
                  <w:vAlign w:val="center"/>
                </w:tcPr>
                <w:p w14:paraId="0561EC78" w14:textId="77777777" w:rsidR="007D0F03" w:rsidRPr="00871554" w:rsidRDefault="007D0F03" w:rsidP="007D0F03">
                  <w:pPr>
                    <w:jc w:val="center"/>
                    <w:rPr>
                      <w:bCs/>
                      <w:sz w:val="22"/>
                      <w:szCs w:val="22"/>
                    </w:rPr>
                  </w:pPr>
                  <w:r w:rsidRPr="00871554">
                    <w:rPr>
                      <w:bCs/>
                      <w:sz w:val="22"/>
                      <w:szCs w:val="22"/>
                    </w:rPr>
                    <w:t>2802,9</w:t>
                  </w:r>
                </w:p>
              </w:tc>
              <w:tc>
                <w:tcPr>
                  <w:tcW w:w="850" w:type="dxa"/>
                  <w:vAlign w:val="center"/>
                </w:tcPr>
                <w:p w14:paraId="18B96E85" w14:textId="77777777" w:rsidR="007D0F03" w:rsidRPr="00871554" w:rsidRDefault="007D0F03" w:rsidP="007D0F03">
                  <w:pPr>
                    <w:jc w:val="center"/>
                    <w:rPr>
                      <w:bCs/>
                      <w:sz w:val="22"/>
                      <w:szCs w:val="22"/>
                    </w:rPr>
                  </w:pPr>
                  <w:r w:rsidRPr="00871554">
                    <w:rPr>
                      <w:bCs/>
                      <w:sz w:val="22"/>
                      <w:szCs w:val="22"/>
                    </w:rPr>
                    <w:t>2788,8</w:t>
                  </w:r>
                </w:p>
              </w:tc>
            </w:tr>
            <w:tr w:rsidR="007D0F03" w:rsidRPr="008B5D3E" w14:paraId="32FF0A56" w14:textId="77777777" w:rsidTr="00BA7F4A">
              <w:trPr>
                <w:trHeight w:val="227"/>
                <w:jc w:val="center"/>
              </w:trPr>
              <w:tc>
                <w:tcPr>
                  <w:tcW w:w="3693" w:type="dxa"/>
                  <w:vAlign w:val="center"/>
                </w:tcPr>
                <w:p w14:paraId="308AEEFA" w14:textId="77777777" w:rsidR="007D0F03" w:rsidRPr="00871554" w:rsidRDefault="007D0F03" w:rsidP="007D0F03">
                  <w:pPr>
                    <w:ind w:left="170"/>
                    <w:jc w:val="both"/>
                    <w:rPr>
                      <w:bCs/>
                      <w:sz w:val="22"/>
                      <w:szCs w:val="22"/>
                    </w:rPr>
                  </w:pPr>
                  <w:r w:rsidRPr="00871554">
                    <w:rPr>
                      <w:bCs/>
                      <w:sz w:val="22"/>
                      <w:szCs w:val="22"/>
                    </w:rPr>
                    <w:t>в % ВВП</w:t>
                  </w:r>
                </w:p>
              </w:tc>
              <w:tc>
                <w:tcPr>
                  <w:tcW w:w="737" w:type="dxa"/>
                  <w:vAlign w:val="center"/>
                </w:tcPr>
                <w:p w14:paraId="5CFECC47" w14:textId="77777777" w:rsidR="007D0F03" w:rsidRPr="00871554" w:rsidRDefault="007D0F03" w:rsidP="007D0F03">
                  <w:pPr>
                    <w:jc w:val="center"/>
                    <w:rPr>
                      <w:bCs/>
                      <w:sz w:val="22"/>
                      <w:szCs w:val="22"/>
                    </w:rPr>
                  </w:pPr>
                  <w:r w:rsidRPr="00871554">
                    <w:rPr>
                      <w:bCs/>
                      <w:sz w:val="22"/>
                      <w:szCs w:val="22"/>
                    </w:rPr>
                    <w:t>2,4</w:t>
                  </w:r>
                </w:p>
              </w:tc>
              <w:tc>
                <w:tcPr>
                  <w:tcW w:w="708" w:type="dxa"/>
                  <w:vAlign w:val="center"/>
                </w:tcPr>
                <w:p w14:paraId="35EFA95E" w14:textId="77777777" w:rsidR="007D0F03" w:rsidRPr="00871554" w:rsidRDefault="007D0F03" w:rsidP="007D0F03">
                  <w:pPr>
                    <w:jc w:val="center"/>
                    <w:rPr>
                      <w:bCs/>
                      <w:sz w:val="22"/>
                      <w:szCs w:val="22"/>
                    </w:rPr>
                  </w:pPr>
                  <w:r w:rsidRPr="00871554">
                    <w:rPr>
                      <w:bCs/>
                      <w:sz w:val="22"/>
                      <w:szCs w:val="22"/>
                    </w:rPr>
                    <w:t>2,6</w:t>
                  </w:r>
                </w:p>
              </w:tc>
              <w:tc>
                <w:tcPr>
                  <w:tcW w:w="722" w:type="dxa"/>
                  <w:vAlign w:val="center"/>
                </w:tcPr>
                <w:p w14:paraId="4641525D" w14:textId="77777777" w:rsidR="007D0F03" w:rsidRPr="00871554" w:rsidRDefault="007D0F03" w:rsidP="007D0F03">
                  <w:pPr>
                    <w:jc w:val="center"/>
                    <w:rPr>
                      <w:bCs/>
                      <w:sz w:val="22"/>
                      <w:szCs w:val="22"/>
                    </w:rPr>
                  </w:pPr>
                  <w:r w:rsidRPr="00871554">
                    <w:rPr>
                      <w:bCs/>
                      <w:sz w:val="22"/>
                      <w:szCs w:val="22"/>
                    </w:rPr>
                    <w:t>2,1</w:t>
                  </w:r>
                </w:p>
              </w:tc>
              <w:tc>
                <w:tcPr>
                  <w:tcW w:w="784" w:type="dxa"/>
                  <w:vAlign w:val="center"/>
                </w:tcPr>
                <w:p w14:paraId="5301A41C" w14:textId="77777777" w:rsidR="007D0F03" w:rsidRPr="00871554" w:rsidRDefault="007D0F03" w:rsidP="007D0F03">
                  <w:pPr>
                    <w:jc w:val="center"/>
                    <w:rPr>
                      <w:bCs/>
                      <w:sz w:val="22"/>
                      <w:szCs w:val="22"/>
                    </w:rPr>
                  </w:pPr>
                  <w:r w:rsidRPr="00871554">
                    <w:rPr>
                      <w:bCs/>
                      <w:sz w:val="22"/>
                      <w:szCs w:val="22"/>
                    </w:rPr>
                    <w:t>1,8</w:t>
                  </w:r>
                </w:p>
              </w:tc>
              <w:tc>
                <w:tcPr>
                  <w:tcW w:w="917" w:type="dxa"/>
                  <w:vAlign w:val="center"/>
                </w:tcPr>
                <w:p w14:paraId="01019659" w14:textId="77777777" w:rsidR="007D0F03" w:rsidRPr="00871554" w:rsidRDefault="007D0F03" w:rsidP="007D0F03">
                  <w:pPr>
                    <w:jc w:val="center"/>
                    <w:rPr>
                      <w:bCs/>
                      <w:sz w:val="22"/>
                      <w:szCs w:val="22"/>
                    </w:rPr>
                  </w:pPr>
                  <w:r w:rsidRPr="00871554">
                    <w:rPr>
                      <w:bCs/>
                      <w:sz w:val="22"/>
                      <w:szCs w:val="22"/>
                    </w:rPr>
                    <w:t>1,5</w:t>
                  </w:r>
                </w:p>
              </w:tc>
              <w:tc>
                <w:tcPr>
                  <w:tcW w:w="850" w:type="dxa"/>
                  <w:vAlign w:val="center"/>
                </w:tcPr>
                <w:p w14:paraId="34F19572" w14:textId="77777777" w:rsidR="007D0F03" w:rsidRPr="00871554" w:rsidRDefault="007D0F03" w:rsidP="007D0F03">
                  <w:pPr>
                    <w:jc w:val="center"/>
                    <w:rPr>
                      <w:bCs/>
                      <w:sz w:val="22"/>
                      <w:szCs w:val="22"/>
                    </w:rPr>
                  </w:pPr>
                  <w:r w:rsidRPr="00871554">
                    <w:rPr>
                      <w:bCs/>
                      <w:sz w:val="22"/>
                      <w:szCs w:val="22"/>
                    </w:rPr>
                    <w:t>1,4</w:t>
                  </w:r>
                </w:p>
              </w:tc>
            </w:tr>
            <w:tr w:rsidR="007D0F03" w:rsidRPr="008B5D3E" w14:paraId="1D323C6D" w14:textId="77777777" w:rsidTr="00BA7F4A">
              <w:trPr>
                <w:trHeight w:val="263"/>
                <w:jc w:val="center"/>
              </w:trPr>
              <w:tc>
                <w:tcPr>
                  <w:tcW w:w="3693" w:type="dxa"/>
                  <w:vAlign w:val="center"/>
                  <w:hideMark/>
                </w:tcPr>
                <w:p w14:paraId="7D3C5500" w14:textId="77777777" w:rsidR="007D0F03" w:rsidRPr="00871554" w:rsidRDefault="007D0F03" w:rsidP="007D0F03">
                  <w:pPr>
                    <w:jc w:val="both"/>
                    <w:rPr>
                      <w:bCs/>
                      <w:sz w:val="22"/>
                      <w:szCs w:val="22"/>
                    </w:rPr>
                  </w:pPr>
                  <w:r w:rsidRPr="00871554">
                    <w:rPr>
                      <w:bCs/>
                      <w:sz w:val="22"/>
                      <w:szCs w:val="22"/>
                    </w:rPr>
                    <w:t>Расходы, млрд руб.</w:t>
                  </w:r>
                </w:p>
              </w:tc>
              <w:tc>
                <w:tcPr>
                  <w:tcW w:w="737" w:type="dxa"/>
                  <w:vAlign w:val="center"/>
                </w:tcPr>
                <w:p w14:paraId="0E95DBB3" w14:textId="77777777" w:rsidR="007D0F03" w:rsidRPr="00871554" w:rsidRDefault="007D0F03" w:rsidP="007D0F03">
                  <w:pPr>
                    <w:jc w:val="center"/>
                    <w:rPr>
                      <w:bCs/>
                      <w:sz w:val="22"/>
                      <w:szCs w:val="22"/>
                    </w:rPr>
                  </w:pPr>
                  <w:r w:rsidRPr="00871554">
                    <w:rPr>
                      <w:bCs/>
                      <w:sz w:val="22"/>
                      <w:szCs w:val="22"/>
                    </w:rPr>
                    <w:t>16815,5</w:t>
                  </w:r>
                </w:p>
              </w:tc>
              <w:tc>
                <w:tcPr>
                  <w:tcW w:w="708" w:type="dxa"/>
                  <w:vAlign w:val="center"/>
                </w:tcPr>
                <w:p w14:paraId="261A131B" w14:textId="77777777" w:rsidR="007D0F03" w:rsidRPr="00871554" w:rsidRDefault="007D0F03" w:rsidP="007D0F03">
                  <w:pPr>
                    <w:jc w:val="center"/>
                    <w:rPr>
                      <w:bCs/>
                      <w:sz w:val="22"/>
                      <w:szCs w:val="22"/>
                    </w:rPr>
                  </w:pPr>
                  <w:r w:rsidRPr="00871554">
                    <w:rPr>
                      <w:bCs/>
                      <w:sz w:val="22"/>
                      <w:szCs w:val="22"/>
                    </w:rPr>
                    <w:t>19626,3</w:t>
                  </w:r>
                </w:p>
              </w:tc>
              <w:tc>
                <w:tcPr>
                  <w:tcW w:w="722" w:type="dxa"/>
                  <w:vAlign w:val="center"/>
                </w:tcPr>
                <w:p w14:paraId="515BCBAC" w14:textId="77777777" w:rsidR="007D0F03" w:rsidRPr="00871554" w:rsidRDefault="007D0F03" w:rsidP="007D0F03">
                  <w:pPr>
                    <w:jc w:val="center"/>
                    <w:rPr>
                      <w:bCs/>
                      <w:sz w:val="22"/>
                      <w:szCs w:val="22"/>
                    </w:rPr>
                  </w:pPr>
                  <w:r w:rsidRPr="00871554">
                    <w:rPr>
                      <w:bCs/>
                      <w:sz w:val="22"/>
                      <w:szCs w:val="22"/>
                    </w:rPr>
                    <w:t>19360,5</w:t>
                  </w:r>
                </w:p>
              </w:tc>
              <w:tc>
                <w:tcPr>
                  <w:tcW w:w="784" w:type="dxa"/>
                  <w:vAlign w:val="center"/>
                </w:tcPr>
                <w:p w14:paraId="49A16FA8" w14:textId="77777777" w:rsidR="007D0F03" w:rsidRPr="00871554" w:rsidRDefault="007D0F03" w:rsidP="007D0F03">
                  <w:pPr>
                    <w:jc w:val="center"/>
                    <w:rPr>
                      <w:bCs/>
                      <w:sz w:val="22"/>
                      <w:szCs w:val="22"/>
                    </w:rPr>
                  </w:pPr>
                  <w:r w:rsidRPr="00871554">
                    <w:rPr>
                      <w:bCs/>
                      <w:sz w:val="22"/>
                      <w:szCs w:val="22"/>
                    </w:rPr>
                    <w:t>22445,6</w:t>
                  </w:r>
                </w:p>
              </w:tc>
              <w:tc>
                <w:tcPr>
                  <w:tcW w:w="917" w:type="dxa"/>
                  <w:vAlign w:val="center"/>
                </w:tcPr>
                <w:p w14:paraId="514568A1" w14:textId="77777777" w:rsidR="007D0F03" w:rsidRPr="00871554" w:rsidRDefault="007D0F03" w:rsidP="007D0F03">
                  <w:pPr>
                    <w:jc w:val="center"/>
                    <w:rPr>
                      <w:bCs/>
                      <w:sz w:val="22"/>
                      <w:szCs w:val="22"/>
                    </w:rPr>
                  </w:pPr>
                  <w:r w:rsidRPr="00871554">
                    <w:rPr>
                      <w:bCs/>
                      <w:sz w:val="22"/>
                      <w:szCs w:val="22"/>
                    </w:rPr>
                    <w:t>23048,0</w:t>
                  </w:r>
                </w:p>
              </w:tc>
              <w:tc>
                <w:tcPr>
                  <w:tcW w:w="850" w:type="dxa"/>
                  <w:vAlign w:val="center"/>
                </w:tcPr>
                <w:p w14:paraId="6ECBD834" w14:textId="77777777" w:rsidR="007D0F03" w:rsidRPr="00871554" w:rsidRDefault="007D0F03" w:rsidP="007D0F03">
                  <w:pPr>
                    <w:jc w:val="center"/>
                    <w:rPr>
                      <w:bCs/>
                      <w:sz w:val="22"/>
                      <w:szCs w:val="22"/>
                    </w:rPr>
                  </w:pPr>
                  <w:r w:rsidRPr="00871554">
                    <w:rPr>
                      <w:bCs/>
                      <w:sz w:val="22"/>
                      <w:szCs w:val="22"/>
                    </w:rPr>
                    <w:t>24124,5</w:t>
                  </w:r>
                </w:p>
              </w:tc>
            </w:tr>
            <w:tr w:rsidR="007D0F03" w:rsidRPr="008B5D3E" w14:paraId="0C6EAC5C" w14:textId="77777777" w:rsidTr="00BA7F4A">
              <w:trPr>
                <w:trHeight w:val="227"/>
                <w:jc w:val="center"/>
              </w:trPr>
              <w:tc>
                <w:tcPr>
                  <w:tcW w:w="3693" w:type="dxa"/>
                  <w:vAlign w:val="center"/>
                </w:tcPr>
                <w:p w14:paraId="2B44ED0D" w14:textId="77777777" w:rsidR="007D0F03" w:rsidRPr="00871554" w:rsidRDefault="007D0F03" w:rsidP="007D0F03">
                  <w:pPr>
                    <w:ind w:left="170"/>
                    <w:jc w:val="both"/>
                    <w:rPr>
                      <w:bCs/>
                      <w:sz w:val="22"/>
                      <w:szCs w:val="22"/>
                    </w:rPr>
                  </w:pPr>
                  <w:r w:rsidRPr="00871554">
                    <w:rPr>
                      <w:bCs/>
                      <w:sz w:val="22"/>
                      <w:szCs w:val="22"/>
                    </w:rPr>
                    <w:lastRenderedPageBreak/>
                    <w:t>в % ВВП</w:t>
                  </w:r>
                </w:p>
              </w:tc>
              <w:tc>
                <w:tcPr>
                  <w:tcW w:w="737" w:type="dxa"/>
                  <w:vAlign w:val="center"/>
                </w:tcPr>
                <w:p w14:paraId="0E46E231" w14:textId="77777777" w:rsidR="007D0F03" w:rsidRPr="00871554" w:rsidRDefault="007D0F03" w:rsidP="007D0F03">
                  <w:pPr>
                    <w:jc w:val="center"/>
                    <w:rPr>
                      <w:bCs/>
                      <w:sz w:val="22"/>
                      <w:szCs w:val="22"/>
                    </w:rPr>
                  </w:pPr>
                  <w:r w:rsidRPr="00871554">
                    <w:rPr>
                      <w:bCs/>
                      <w:sz w:val="22"/>
                      <w:szCs w:val="22"/>
                    </w:rPr>
                    <w:t>12,6</w:t>
                  </w:r>
                </w:p>
              </w:tc>
              <w:tc>
                <w:tcPr>
                  <w:tcW w:w="708" w:type="dxa"/>
                  <w:vAlign w:val="center"/>
                </w:tcPr>
                <w:p w14:paraId="50603CCE" w14:textId="77777777" w:rsidR="007D0F03" w:rsidRPr="00871554" w:rsidRDefault="007D0F03" w:rsidP="007D0F03">
                  <w:pPr>
                    <w:jc w:val="center"/>
                    <w:rPr>
                      <w:bCs/>
                      <w:sz w:val="22"/>
                      <w:szCs w:val="22"/>
                    </w:rPr>
                  </w:pPr>
                  <w:r w:rsidRPr="00871554">
                    <w:rPr>
                      <w:bCs/>
                      <w:sz w:val="22"/>
                      <w:szCs w:val="22"/>
                    </w:rPr>
                    <w:t>12,8</w:t>
                  </w:r>
                </w:p>
              </w:tc>
              <w:tc>
                <w:tcPr>
                  <w:tcW w:w="722" w:type="dxa"/>
                  <w:vAlign w:val="center"/>
                </w:tcPr>
                <w:p w14:paraId="17097DDC" w14:textId="77777777" w:rsidR="007D0F03" w:rsidRPr="00871554" w:rsidRDefault="007D0F03" w:rsidP="007D0F03">
                  <w:pPr>
                    <w:jc w:val="center"/>
                    <w:rPr>
                      <w:bCs/>
                      <w:sz w:val="22"/>
                      <w:szCs w:val="22"/>
                    </w:rPr>
                  </w:pPr>
                  <w:r w:rsidRPr="00871554">
                    <w:rPr>
                      <w:bCs/>
                      <w:sz w:val="22"/>
                      <w:szCs w:val="22"/>
                    </w:rPr>
                    <w:t>12,9</w:t>
                  </w:r>
                </w:p>
              </w:tc>
              <w:tc>
                <w:tcPr>
                  <w:tcW w:w="784" w:type="dxa"/>
                  <w:vAlign w:val="center"/>
                </w:tcPr>
                <w:p w14:paraId="622E1E49" w14:textId="77777777" w:rsidR="007D0F03" w:rsidRPr="00871554" w:rsidRDefault="007D0F03" w:rsidP="007D0F03">
                  <w:pPr>
                    <w:jc w:val="center"/>
                    <w:rPr>
                      <w:bCs/>
                      <w:sz w:val="22"/>
                      <w:szCs w:val="22"/>
                    </w:rPr>
                  </w:pPr>
                  <w:r w:rsidRPr="00871554">
                    <w:rPr>
                      <w:bCs/>
                      <w:sz w:val="22"/>
                      <w:szCs w:val="22"/>
                    </w:rPr>
                    <w:t>12,5</w:t>
                  </w:r>
                </w:p>
              </w:tc>
              <w:tc>
                <w:tcPr>
                  <w:tcW w:w="917" w:type="dxa"/>
                  <w:vAlign w:val="center"/>
                </w:tcPr>
                <w:p w14:paraId="1E4CCDA8" w14:textId="77777777" w:rsidR="007D0F03" w:rsidRPr="00871554" w:rsidRDefault="007D0F03" w:rsidP="007D0F03">
                  <w:pPr>
                    <w:jc w:val="center"/>
                    <w:rPr>
                      <w:bCs/>
                      <w:sz w:val="22"/>
                      <w:szCs w:val="22"/>
                    </w:rPr>
                  </w:pPr>
                  <w:r w:rsidRPr="00871554">
                    <w:rPr>
                      <w:bCs/>
                      <w:sz w:val="22"/>
                      <w:szCs w:val="22"/>
                    </w:rPr>
                    <w:t>12,1</w:t>
                  </w:r>
                </w:p>
              </w:tc>
              <w:tc>
                <w:tcPr>
                  <w:tcW w:w="850" w:type="dxa"/>
                  <w:vAlign w:val="center"/>
                </w:tcPr>
                <w:p w14:paraId="037A7888" w14:textId="77777777" w:rsidR="007D0F03" w:rsidRPr="00871554" w:rsidRDefault="007D0F03" w:rsidP="007D0F03">
                  <w:pPr>
                    <w:jc w:val="center"/>
                    <w:rPr>
                      <w:bCs/>
                      <w:sz w:val="22"/>
                      <w:szCs w:val="22"/>
                    </w:rPr>
                  </w:pPr>
                  <w:r w:rsidRPr="00871554">
                    <w:rPr>
                      <w:bCs/>
                      <w:sz w:val="22"/>
                      <w:szCs w:val="22"/>
                    </w:rPr>
                    <w:t>11,9</w:t>
                  </w:r>
                </w:p>
              </w:tc>
            </w:tr>
            <w:tr w:rsidR="007D0F03" w:rsidRPr="008B5D3E" w14:paraId="6F8BE5F8" w14:textId="77777777" w:rsidTr="00BA7F4A">
              <w:trPr>
                <w:trHeight w:val="128"/>
                <w:jc w:val="center"/>
              </w:trPr>
              <w:tc>
                <w:tcPr>
                  <w:tcW w:w="3693" w:type="dxa"/>
                  <w:vAlign w:val="center"/>
                  <w:hideMark/>
                </w:tcPr>
                <w:p w14:paraId="0CD70CAF" w14:textId="77777777" w:rsidR="007D0F03" w:rsidRPr="00871554" w:rsidRDefault="007D0F03" w:rsidP="007D0F03">
                  <w:pPr>
                    <w:jc w:val="both"/>
                    <w:rPr>
                      <w:bCs/>
                      <w:sz w:val="22"/>
                      <w:szCs w:val="22"/>
                    </w:rPr>
                  </w:pPr>
                  <w:r w:rsidRPr="00871554">
                    <w:rPr>
                      <w:bCs/>
                      <w:sz w:val="22"/>
                      <w:szCs w:val="22"/>
                    </w:rPr>
                    <w:t>Дефицит / Профицит, млрд руб.</w:t>
                  </w:r>
                </w:p>
              </w:tc>
              <w:tc>
                <w:tcPr>
                  <w:tcW w:w="737" w:type="dxa"/>
                  <w:vAlign w:val="center"/>
                </w:tcPr>
                <w:p w14:paraId="310E3F16" w14:textId="77777777" w:rsidR="007D0F03" w:rsidRPr="00871554" w:rsidRDefault="007D0F03" w:rsidP="007D0F03">
                  <w:pPr>
                    <w:jc w:val="center"/>
                    <w:rPr>
                      <w:bCs/>
                      <w:sz w:val="22"/>
                      <w:szCs w:val="22"/>
                    </w:rPr>
                  </w:pPr>
                  <w:r w:rsidRPr="00871554">
                    <w:rPr>
                      <w:bCs/>
                      <w:sz w:val="22"/>
                      <w:szCs w:val="22"/>
                    </w:rPr>
                    <w:t>-54,2</w:t>
                  </w:r>
                </w:p>
              </w:tc>
              <w:tc>
                <w:tcPr>
                  <w:tcW w:w="708" w:type="dxa"/>
                  <w:vAlign w:val="center"/>
                </w:tcPr>
                <w:p w14:paraId="0A96FA99" w14:textId="77777777" w:rsidR="007D0F03" w:rsidRPr="00871554" w:rsidRDefault="007D0F03" w:rsidP="007D0F03">
                  <w:pPr>
                    <w:jc w:val="center"/>
                    <w:rPr>
                      <w:bCs/>
                      <w:sz w:val="22"/>
                      <w:szCs w:val="22"/>
                    </w:rPr>
                  </w:pPr>
                  <w:r w:rsidRPr="00871554">
                    <w:rPr>
                      <w:bCs/>
                      <w:sz w:val="22"/>
                      <w:szCs w:val="22"/>
                    </w:rPr>
                    <w:t>50,6</w:t>
                  </w:r>
                </w:p>
              </w:tc>
              <w:tc>
                <w:tcPr>
                  <w:tcW w:w="722" w:type="dxa"/>
                  <w:vAlign w:val="center"/>
                </w:tcPr>
                <w:p w14:paraId="5D187D9F" w14:textId="77777777" w:rsidR="007D0F03" w:rsidRPr="00871554" w:rsidRDefault="007D0F03" w:rsidP="007D0F03">
                  <w:pPr>
                    <w:jc w:val="center"/>
                    <w:rPr>
                      <w:bCs/>
                      <w:sz w:val="22"/>
                      <w:szCs w:val="22"/>
                    </w:rPr>
                  </w:pPr>
                  <w:r w:rsidRPr="00871554">
                    <w:rPr>
                      <w:bCs/>
                      <w:sz w:val="22"/>
                      <w:szCs w:val="22"/>
                    </w:rPr>
                    <w:t>-77,4</w:t>
                  </w:r>
                </w:p>
              </w:tc>
              <w:tc>
                <w:tcPr>
                  <w:tcW w:w="784" w:type="dxa"/>
                  <w:vAlign w:val="center"/>
                </w:tcPr>
                <w:p w14:paraId="0F9825E4" w14:textId="77777777" w:rsidR="007D0F03" w:rsidRPr="00871554" w:rsidRDefault="007D0F03" w:rsidP="007D0F03">
                  <w:pPr>
                    <w:jc w:val="center"/>
                    <w:rPr>
                      <w:bCs/>
                      <w:sz w:val="22"/>
                      <w:szCs w:val="22"/>
                    </w:rPr>
                  </w:pPr>
                  <w:r w:rsidRPr="00871554">
                    <w:rPr>
                      <w:bCs/>
                      <w:sz w:val="22"/>
                      <w:szCs w:val="22"/>
                    </w:rPr>
                    <w:t>-43,1</w:t>
                  </w:r>
                </w:p>
              </w:tc>
              <w:tc>
                <w:tcPr>
                  <w:tcW w:w="917" w:type="dxa"/>
                  <w:vAlign w:val="center"/>
                </w:tcPr>
                <w:p w14:paraId="5AF2493C" w14:textId="77777777" w:rsidR="007D0F03" w:rsidRPr="00871554" w:rsidRDefault="007D0F03" w:rsidP="007D0F03">
                  <w:pPr>
                    <w:jc w:val="center"/>
                    <w:rPr>
                      <w:bCs/>
                      <w:sz w:val="22"/>
                      <w:szCs w:val="22"/>
                    </w:rPr>
                  </w:pPr>
                  <w:r w:rsidRPr="00871554">
                    <w:rPr>
                      <w:bCs/>
                      <w:sz w:val="22"/>
                      <w:szCs w:val="22"/>
                    </w:rPr>
                    <w:t>-29,5</w:t>
                  </w:r>
                </w:p>
              </w:tc>
              <w:tc>
                <w:tcPr>
                  <w:tcW w:w="850" w:type="dxa"/>
                  <w:vAlign w:val="center"/>
                </w:tcPr>
                <w:p w14:paraId="1BF05F7C" w14:textId="77777777" w:rsidR="007D0F03" w:rsidRPr="00871554" w:rsidRDefault="007D0F03" w:rsidP="007D0F03">
                  <w:pPr>
                    <w:jc w:val="center"/>
                    <w:rPr>
                      <w:bCs/>
                      <w:sz w:val="22"/>
                      <w:szCs w:val="22"/>
                    </w:rPr>
                  </w:pPr>
                  <w:r w:rsidRPr="00871554">
                    <w:rPr>
                      <w:bCs/>
                      <w:sz w:val="22"/>
                      <w:szCs w:val="22"/>
                    </w:rPr>
                    <w:t>22,6</w:t>
                  </w:r>
                </w:p>
              </w:tc>
            </w:tr>
            <w:tr w:rsidR="007D0F03" w:rsidRPr="008B5D3E" w14:paraId="1775525C" w14:textId="77777777" w:rsidTr="00BA7F4A">
              <w:trPr>
                <w:trHeight w:val="263"/>
                <w:jc w:val="center"/>
              </w:trPr>
              <w:tc>
                <w:tcPr>
                  <w:tcW w:w="3693" w:type="dxa"/>
                  <w:vAlign w:val="center"/>
                </w:tcPr>
                <w:p w14:paraId="650257B3" w14:textId="77777777" w:rsidR="007D0F03" w:rsidRPr="00871554" w:rsidRDefault="007D0F03" w:rsidP="007D0F03">
                  <w:pPr>
                    <w:ind w:left="170"/>
                    <w:jc w:val="both"/>
                    <w:rPr>
                      <w:bCs/>
                      <w:sz w:val="22"/>
                      <w:szCs w:val="22"/>
                    </w:rPr>
                  </w:pPr>
                  <w:r w:rsidRPr="00871554">
                    <w:rPr>
                      <w:bCs/>
                      <w:sz w:val="22"/>
                      <w:szCs w:val="22"/>
                    </w:rPr>
                    <w:t>в % ВВП</w:t>
                  </w:r>
                </w:p>
              </w:tc>
              <w:tc>
                <w:tcPr>
                  <w:tcW w:w="737" w:type="dxa"/>
                  <w:vAlign w:val="center"/>
                </w:tcPr>
                <w:p w14:paraId="25EB4A91" w14:textId="77777777" w:rsidR="007D0F03" w:rsidRPr="00871554" w:rsidRDefault="007D0F03" w:rsidP="007D0F03">
                  <w:pPr>
                    <w:jc w:val="center"/>
                    <w:rPr>
                      <w:bCs/>
                      <w:sz w:val="22"/>
                      <w:szCs w:val="22"/>
                    </w:rPr>
                  </w:pPr>
                  <w:r w:rsidRPr="00871554">
                    <w:rPr>
                      <w:bCs/>
                      <w:sz w:val="22"/>
                      <w:szCs w:val="22"/>
                    </w:rPr>
                    <w:t>-0,04</w:t>
                  </w:r>
                </w:p>
              </w:tc>
              <w:tc>
                <w:tcPr>
                  <w:tcW w:w="708" w:type="dxa"/>
                  <w:vAlign w:val="center"/>
                </w:tcPr>
                <w:p w14:paraId="4E985CAA" w14:textId="77777777" w:rsidR="007D0F03" w:rsidRPr="00871554" w:rsidRDefault="007D0F03" w:rsidP="007D0F03">
                  <w:pPr>
                    <w:jc w:val="center"/>
                    <w:rPr>
                      <w:bCs/>
                      <w:sz w:val="22"/>
                      <w:szCs w:val="22"/>
                    </w:rPr>
                  </w:pPr>
                  <w:r w:rsidRPr="00871554">
                    <w:rPr>
                      <w:bCs/>
                      <w:sz w:val="22"/>
                      <w:szCs w:val="22"/>
                    </w:rPr>
                    <w:t>0,03</w:t>
                  </w:r>
                </w:p>
              </w:tc>
              <w:tc>
                <w:tcPr>
                  <w:tcW w:w="722" w:type="dxa"/>
                  <w:vAlign w:val="center"/>
                </w:tcPr>
                <w:p w14:paraId="4627C43E" w14:textId="77777777" w:rsidR="007D0F03" w:rsidRPr="00871554" w:rsidRDefault="007D0F03" w:rsidP="007D0F03">
                  <w:pPr>
                    <w:jc w:val="center"/>
                    <w:rPr>
                      <w:bCs/>
                      <w:sz w:val="22"/>
                      <w:szCs w:val="22"/>
                    </w:rPr>
                  </w:pPr>
                  <w:r w:rsidRPr="00871554">
                    <w:rPr>
                      <w:bCs/>
                      <w:sz w:val="22"/>
                      <w:szCs w:val="22"/>
                    </w:rPr>
                    <w:t>-0,05</w:t>
                  </w:r>
                </w:p>
              </w:tc>
              <w:tc>
                <w:tcPr>
                  <w:tcW w:w="784" w:type="dxa"/>
                  <w:vAlign w:val="center"/>
                </w:tcPr>
                <w:p w14:paraId="7EA05A3B" w14:textId="77777777" w:rsidR="007D0F03" w:rsidRPr="00871554" w:rsidRDefault="007D0F03" w:rsidP="007D0F03">
                  <w:pPr>
                    <w:jc w:val="center"/>
                    <w:rPr>
                      <w:bCs/>
                      <w:sz w:val="22"/>
                      <w:szCs w:val="22"/>
                    </w:rPr>
                  </w:pPr>
                  <w:r w:rsidRPr="00871554">
                    <w:rPr>
                      <w:bCs/>
                      <w:sz w:val="22"/>
                      <w:szCs w:val="22"/>
                    </w:rPr>
                    <w:t>-0,02</w:t>
                  </w:r>
                </w:p>
              </w:tc>
              <w:tc>
                <w:tcPr>
                  <w:tcW w:w="917" w:type="dxa"/>
                  <w:vAlign w:val="center"/>
                </w:tcPr>
                <w:p w14:paraId="68B29639" w14:textId="77777777" w:rsidR="007D0F03" w:rsidRPr="00871554" w:rsidRDefault="007D0F03" w:rsidP="007D0F03">
                  <w:pPr>
                    <w:jc w:val="center"/>
                    <w:rPr>
                      <w:bCs/>
                      <w:sz w:val="22"/>
                      <w:szCs w:val="22"/>
                    </w:rPr>
                  </w:pPr>
                  <w:r w:rsidRPr="00871554">
                    <w:rPr>
                      <w:bCs/>
                      <w:sz w:val="22"/>
                      <w:szCs w:val="22"/>
                    </w:rPr>
                    <w:t>-0,02</w:t>
                  </w:r>
                </w:p>
              </w:tc>
              <w:tc>
                <w:tcPr>
                  <w:tcW w:w="850" w:type="dxa"/>
                  <w:vAlign w:val="center"/>
                </w:tcPr>
                <w:p w14:paraId="2639EE3D" w14:textId="77777777" w:rsidR="007D0F03" w:rsidRPr="00871554" w:rsidRDefault="007D0F03" w:rsidP="007D0F03">
                  <w:pPr>
                    <w:jc w:val="center"/>
                    <w:rPr>
                      <w:bCs/>
                      <w:sz w:val="22"/>
                      <w:szCs w:val="22"/>
                    </w:rPr>
                  </w:pPr>
                  <w:r w:rsidRPr="00871554">
                    <w:rPr>
                      <w:bCs/>
                      <w:sz w:val="22"/>
                      <w:szCs w:val="22"/>
                    </w:rPr>
                    <w:t>0,01</w:t>
                  </w:r>
                </w:p>
              </w:tc>
            </w:tr>
          </w:tbl>
          <w:p w14:paraId="30E07AE8" w14:textId="77777777" w:rsidR="007D0F03" w:rsidRDefault="007D0F03" w:rsidP="007D0F03">
            <w:pPr>
              <w:jc w:val="both"/>
              <w:rPr>
                <w:bCs/>
                <w:sz w:val="24"/>
                <w:szCs w:val="24"/>
              </w:rPr>
            </w:pPr>
            <w:r w:rsidRPr="008B5D3E">
              <w:rPr>
                <w:bCs/>
                <w:sz w:val="24"/>
                <w:szCs w:val="24"/>
              </w:rPr>
              <w:t>Укажите факторы, подлежащие учету при анализе параметров консолидированных бюджетов субъектов Российской Федерации.</w:t>
            </w:r>
          </w:p>
          <w:p w14:paraId="126DE288" w14:textId="347B8A4A" w:rsidR="00631995" w:rsidRPr="008B5D3E" w:rsidRDefault="00631995" w:rsidP="007D0F03">
            <w:pPr>
              <w:jc w:val="both"/>
              <w:rPr>
                <w:bCs/>
                <w:sz w:val="24"/>
                <w:szCs w:val="24"/>
              </w:rPr>
            </w:pPr>
            <w:r>
              <w:rPr>
                <w:bCs/>
                <w:sz w:val="24"/>
                <w:szCs w:val="24"/>
              </w:rPr>
              <w:t>2. </w:t>
            </w:r>
            <w:r w:rsidRPr="008B5D3E">
              <w:rPr>
                <w:bCs/>
                <w:sz w:val="24"/>
                <w:szCs w:val="24"/>
              </w:rPr>
              <w:t>Приведите примеры бюджетной отчетности, используемой для расчета следующих показателей качества финансового менеджмента государственного учреждения: уровень бюджетных обязательств, поставленных на учет; уровень просроченной кредиторской задолженности; уровень дебиторской задолженности по налогам на имущество организаций и земельному налогу; объем недостач, выявленных в отчетном финансовом году.</w:t>
            </w:r>
          </w:p>
        </w:tc>
      </w:tr>
      <w:tr w:rsidR="007D0F03" w:rsidRPr="008B5D3E" w14:paraId="647D8B73" w14:textId="77777777" w:rsidTr="00BA7F4A">
        <w:tc>
          <w:tcPr>
            <w:tcW w:w="2014" w:type="dxa"/>
            <w:vMerge/>
          </w:tcPr>
          <w:p w14:paraId="67B97941" w14:textId="77777777" w:rsidR="007D0F03" w:rsidRPr="008B5D3E" w:rsidRDefault="007D0F03" w:rsidP="00BA7F4A">
            <w:pPr>
              <w:rPr>
                <w:bCs/>
                <w:sz w:val="24"/>
                <w:szCs w:val="24"/>
              </w:rPr>
            </w:pPr>
          </w:p>
        </w:tc>
        <w:tc>
          <w:tcPr>
            <w:tcW w:w="2150" w:type="dxa"/>
          </w:tcPr>
          <w:p w14:paraId="516DAA93" w14:textId="24DB41D8" w:rsidR="007D0F03" w:rsidRPr="008B5D3E" w:rsidRDefault="007D0F03" w:rsidP="00BA7F4A">
            <w:pPr>
              <w:rPr>
                <w:bCs/>
                <w:sz w:val="24"/>
                <w:szCs w:val="24"/>
              </w:rPr>
            </w:pPr>
            <w:r w:rsidRPr="001B7659">
              <w:rPr>
                <w:sz w:val="24"/>
                <w:szCs w:val="24"/>
              </w:rPr>
              <w:t>2.</w:t>
            </w:r>
            <w:r>
              <w:rPr>
                <w:sz w:val="24"/>
                <w:szCs w:val="24"/>
              </w:rPr>
              <w:t> </w:t>
            </w:r>
            <w:r w:rsidRPr="001B7659">
              <w:rPr>
                <w:sz w:val="24"/>
                <w:szCs w:val="24"/>
              </w:rPr>
              <w:t>Самостоятельно изучает новые методики и методы исследования, в том числе в новых видах профессиональной деятельности</w:t>
            </w:r>
            <w:r>
              <w:rPr>
                <w:sz w:val="24"/>
                <w:szCs w:val="24"/>
              </w:rPr>
              <w:t>.</w:t>
            </w:r>
          </w:p>
        </w:tc>
        <w:tc>
          <w:tcPr>
            <w:tcW w:w="2547" w:type="dxa"/>
          </w:tcPr>
          <w:p w14:paraId="0A79C248" w14:textId="77777777" w:rsidR="007D0F03" w:rsidRPr="00491132" w:rsidRDefault="007D0F03" w:rsidP="00BA7F4A">
            <w:pPr>
              <w:tabs>
                <w:tab w:val="left" w:pos="540"/>
              </w:tabs>
              <w:contextualSpacing/>
              <w:rPr>
                <w:bCs/>
                <w:iCs/>
                <w:sz w:val="24"/>
                <w:szCs w:val="24"/>
              </w:rPr>
            </w:pPr>
            <w:r w:rsidRPr="00491132">
              <w:rPr>
                <w:bCs/>
                <w:i/>
                <w:sz w:val="24"/>
                <w:szCs w:val="24"/>
              </w:rPr>
              <w:t>Знать: </w:t>
            </w:r>
            <w:r w:rsidRPr="00491132">
              <w:rPr>
                <w:bCs/>
                <w:iCs/>
                <w:sz w:val="24"/>
                <w:szCs w:val="24"/>
              </w:rPr>
              <w:t>современный инструментарий оценки эффективности функционирования организаций государственного сектора.</w:t>
            </w:r>
          </w:p>
          <w:p w14:paraId="77359BD2" w14:textId="7C1EEA37" w:rsidR="007D0F03" w:rsidRPr="008B5D3E" w:rsidRDefault="007D0F03" w:rsidP="00BA7F4A">
            <w:pPr>
              <w:rPr>
                <w:bCs/>
                <w:sz w:val="24"/>
                <w:szCs w:val="24"/>
              </w:rPr>
            </w:pPr>
            <w:r w:rsidRPr="00491132">
              <w:rPr>
                <w:bCs/>
                <w:i/>
                <w:sz w:val="24"/>
                <w:szCs w:val="24"/>
              </w:rPr>
              <w:t>Уметь: </w:t>
            </w:r>
            <w:r w:rsidRPr="00491132">
              <w:rPr>
                <w:bCs/>
                <w:sz w:val="24"/>
                <w:szCs w:val="24"/>
              </w:rPr>
              <w:t>использовать в аналитических целях данные государственных информационных систем.</w:t>
            </w:r>
          </w:p>
        </w:tc>
        <w:tc>
          <w:tcPr>
            <w:tcW w:w="8452" w:type="dxa"/>
          </w:tcPr>
          <w:p w14:paraId="4D8AD225" w14:textId="77777777" w:rsidR="007D0F03" w:rsidRDefault="00DE57E3" w:rsidP="00DE57E3">
            <w:pPr>
              <w:jc w:val="both"/>
              <w:rPr>
                <w:bCs/>
                <w:sz w:val="24"/>
                <w:szCs w:val="24"/>
              </w:rPr>
            </w:pPr>
            <w:r>
              <w:rPr>
                <w:bCs/>
                <w:sz w:val="24"/>
                <w:szCs w:val="24"/>
              </w:rPr>
              <w:t>1</w:t>
            </w:r>
            <w:r w:rsidRPr="008B5D3E">
              <w:rPr>
                <w:bCs/>
                <w:sz w:val="24"/>
                <w:szCs w:val="24"/>
              </w:rPr>
              <w:t>. В соответствии с данными консолидированной бюджетной отчетности главного распорядителя бюджетных средств сумма дебиторской задолженности на начало отчетного финансового года составила 151,8 млрд руб.; на начало года, предшествующего отчетному, – 26,3 млрд руб. При этом просроченная дебиторская задолженность на начало отчетного финансового года – 2,7 млрд руб.; на начало года, предшествующего отчетному, – 1,7 млрд руб. В составе дебиторской задолженности – задолженность по авансам текущего характера некоммерческим организациям</w:t>
            </w:r>
            <w:r>
              <w:rPr>
                <w:bCs/>
                <w:sz w:val="24"/>
                <w:szCs w:val="24"/>
              </w:rPr>
              <w:t>-</w:t>
            </w:r>
            <w:r w:rsidRPr="008B5D3E">
              <w:rPr>
                <w:bCs/>
                <w:sz w:val="24"/>
                <w:szCs w:val="24"/>
              </w:rPr>
              <w:t>производителям товаров и услуг – 48,6 млрд руб.; по авансам за услуги и работы капитального характера – 77,2 млрд руб.; по авансам на приобретение акций и иных форм участия в капитале – 26.0 млрд руб. Проанализируйте представленную информацию. Укажите факторы, влияющие на рост дебиторской задолженности главного распорядителя бюджетных средств.</w:t>
            </w:r>
          </w:p>
          <w:p w14:paraId="5EA7BFFF" w14:textId="5FA9DCE5" w:rsidR="00631995" w:rsidRPr="008B5D3E" w:rsidRDefault="00631995" w:rsidP="00631995">
            <w:pPr>
              <w:tabs>
                <w:tab w:val="num" w:pos="180"/>
              </w:tabs>
              <w:jc w:val="both"/>
              <w:rPr>
                <w:bCs/>
                <w:sz w:val="24"/>
                <w:szCs w:val="24"/>
              </w:rPr>
            </w:pPr>
            <w:r>
              <w:rPr>
                <w:bCs/>
                <w:sz w:val="24"/>
                <w:szCs w:val="24"/>
              </w:rPr>
              <w:t>2. </w:t>
            </w:r>
            <w:r w:rsidRPr="008B5D3E">
              <w:rPr>
                <w:bCs/>
                <w:sz w:val="24"/>
                <w:szCs w:val="24"/>
              </w:rPr>
              <w:t>Используя сведения ЕГИС «Электронный бюджет» проведите структурно-динамический анализ исполнения федерального бюджета по доходам за последние три года. Сформулируйте выводы.</w:t>
            </w:r>
          </w:p>
        </w:tc>
      </w:tr>
      <w:tr w:rsidR="007D0F03" w:rsidRPr="008B5D3E" w14:paraId="38B70924" w14:textId="77777777" w:rsidTr="00BA7F4A">
        <w:tc>
          <w:tcPr>
            <w:tcW w:w="2014" w:type="dxa"/>
            <w:vMerge/>
          </w:tcPr>
          <w:p w14:paraId="7D0D1702" w14:textId="77777777" w:rsidR="007D0F03" w:rsidRPr="008B5D3E" w:rsidRDefault="007D0F03" w:rsidP="00BA7F4A">
            <w:pPr>
              <w:rPr>
                <w:bCs/>
                <w:sz w:val="24"/>
                <w:szCs w:val="24"/>
              </w:rPr>
            </w:pPr>
          </w:p>
        </w:tc>
        <w:tc>
          <w:tcPr>
            <w:tcW w:w="2150" w:type="dxa"/>
          </w:tcPr>
          <w:p w14:paraId="7A38A095" w14:textId="490C4AAC" w:rsidR="007D0F03" w:rsidRPr="008B5D3E" w:rsidRDefault="007D0F03" w:rsidP="00BA7F4A">
            <w:pPr>
              <w:rPr>
                <w:bCs/>
                <w:sz w:val="24"/>
                <w:szCs w:val="24"/>
              </w:rPr>
            </w:pPr>
            <w:r w:rsidRPr="001B7659">
              <w:rPr>
                <w:sz w:val="24"/>
                <w:szCs w:val="24"/>
              </w:rPr>
              <w:t>3.</w:t>
            </w:r>
            <w:r>
              <w:rPr>
                <w:sz w:val="24"/>
                <w:szCs w:val="24"/>
              </w:rPr>
              <w:t> </w:t>
            </w:r>
            <w:r w:rsidRPr="001B7659">
              <w:rPr>
                <w:sz w:val="24"/>
                <w:szCs w:val="24"/>
              </w:rPr>
              <w:t>Выдвигает самостоятельные гипотезы</w:t>
            </w:r>
            <w:r>
              <w:rPr>
                <w:sz w:val="24"/>
                <w:szCs w:val="24"/>
              </w:rPr>
              <w:t>.</w:t>
            </w:r>
          </w:p>
        </w:tc>
        <w:tc>
          <w:tcPr>
            <w:tcW w:w="2547" w:type="dxa"/>
          </w:tcPr>
          <w:p w14:paraId="5B0B3196" w14:textId="77777777" w:rsidR="00871554" w:rsidRDefault="00871554" w:rsidP="00BA7F4A">
            <w:pPr>
              <w:tabs>
                <w:tab w:val="left" w:pos="540"/>
              </w:tabs>
              <w:contextualSpacing/>
              <w:rPr>
                <w:iCs/>
                <w:sz w:val="24"/>
                <w:szCs w:val="24"/>
              </w:rPr>
            </w:pPr>
            <w:r w:rsidRPr="00D10691">
              <w:rPr>
                <w:i/>
                <w:sz w:val="24"/>
                <w:szCs w:val="24"/>
              </w:rPr>
              <w:t>Знать: </w:t>
            </w:r>
            <w:r>
              <w:rPr>
                <w:iCs/>
                <w:sz w:val="24"/>
                <w:szCs w:val="24"/>
              </w:rPr>
              <w:t xml:space="preserve">особенности </w:t>
            </w:r>
            <w:r w:rsidRPr="00D10691">
              <w:rPr>
                <w:iCs/>
                <w:sz w:val="24"/>
                <w:szCs w:val="24"/>
              </w:rPr>
              <w:t>системного</w:t>
            </w:r>
            <w:r>
              <w:rPr>
                <w:iCs/>
                <w:sz w:val="24"/>
                <w:szCs w:val="24"/>
              </w:rPr>
              <w:t xml:space="preserve"> подхода к</w:t>
            </w:r>
            <w:r w:rsidRPr="00D10691">
              <w:rPr>
                <w:iCs/>
                <w:sz w:val="24"/>
                <w:szCs w:val="24"/>
              </w:rPr>
              <w:t xml:space="preserve"> анализ</w:t>
            </w:r>
            <w:r>
              <w:rPr>
                <w:iCs/>
                <w:sz w:val="24"/>
                <w:szCs w:val="24"/>
              </w:rPr>
              <w:t>у</w:t>
            </w:r>
            <w:r w:rsidRPr="00D10691">
              <w:rPr>
                <w:iCs/>
                <w:sz w:val="24"/>
                <w:szCs w:val="24"/>
              </w:rPr>
              <w:t xml:space="preserve"> государственных финансов.</w:t>
            </w:r>
          </w:p>
          <w:p w14:paraId="697573E1" w14:textId="577A3530" w:rsidR="007D0F03" w:rsidRPr="00DE57E3" w:rsidRDefault="00871554" w:rsidP="00BA7F4A">
            <w:pPr>
              <w:rPr>
                <w:bCs/>
                <w:iCs/>
                <w:sz w:val="24"/>
                <w:szCs w:val="24"/>
              </w:rPr>
            </w:pPr>
            <w:r w:rsidRPr="00D10691">
              <w:rPr>
                <w:i/>
                <w:sz w:val="24"/>
                <w:szCs w:val="24"/>
              </w:rPr>
              <w:t>Уметь:</w:t>
            </w:r>
            <w:r>
              <w:rPr>
                <w:i/>
                <w:sz w:val="24"/>
                <w:szCs w:val="24"/>
              </w:rPr>
              <w:t> </w:t>
            </w:r>
            <w:r w:rsidRPr="00D10691">
              <w:rPr>
                <w:iCs/>
                <w:sz w:val="24"/>
                <w:szCs w:val="24"/>
              </w:rPr>
              <w:t xml:space="preserve">определять актуальные проблемы </w:t>
            </w:r>
            <w:r w:rsidRPr="00D10691">
              <w:rPr>
                <w:iCs/>
                <w:sz w:val="24"/>
                <w:szCs w:val="24"/>
              </w:rPr>
              <w:lastRenderedPageBreak/>
              <w:t>управления государственными финансами и тенденции развития государственного сектора.</w:t>
            </w:r>
          </w:p>
        </w:tc>
        <w:tc>
          <w:tcPr>
            <w:tcW w:w="8452" w:type="dxa"/>
          </w:tcPr>
          <w:p w14:paraId="5412D0FC" w14:textId="6CFCB29E" w:rsidR="00631995" w:rsidRDefault="00DE57E3" w:rsidP="00631995">
            <w:pPr>
              <w:jc w:val="both"/>
              <w:rPr>
                <w:bCs/>
                <w:sz w:val="24"/>
                <w:szCs w:val="24"/>
              </w:rPr>
            </w:pPr>
            <w:r>
              <w:rPr>
                <w:bCs/>
                <w:sz w:val="24"/>
                <w:szCs w:val="24"/>
              </w:rPr>
              <w:lastRenderedPageBreak/>
              <w:t>1</w:t>
            </w:r>
            <w:r w:rsidRPr="008B5D3E">
              <w:rPr>
                <w:bCs/>
                <w:sz w:val="24"/>
                <w:szCs w:val="24"/>
              </w:rPr>
              <w:t>.</w:t>
            </w:r>
            <w:r w:rsidR="00631995" w:rsidRPr="008B5D3E">
              <w:rPr>
                <w:bCs/>
                <w:sz w:val="24"/>
                <w:szCs w:val="24"/>
              </w:rPr>
              <w:t> Проанализируйте динамику и структуру государственного сектора экономики за последние пять лет. Определите основные структурные сдвиги. Насколько выявленные тенденции соответствуют направлениям стратегического развития Российской Федерации</w:t>
            </w:r>
            <w:r w:rsidR="00631995">
              <w:rPr>
                <w:bCs/>
                <w:sz w:val="24"/>
                <w:szCs w:val="24"/>
              </w:rPr>
              <w:t>.</w:t>
            </w:r>
          </w:p>
          <w:p w14:paraId="59EB7366" w14:textId="28EB7BE4" w:rsidR="007D0F03" w:rsidRPr="008B5D3E" w:rsidRDefault="00631995" w:rsidP="00631995">
            <w:pPr>
              <w:jc w:val="both"/>
              <w:rPr>
                <w:bCs/>
                <w:sz w:val="24"/>
                <w:szCs w:val="24"/>
              </w:rPr>
            </w:pPr>
            <w:r>
              <w:rPr>
                <w:bCs/>
                <w:sz w:val="24"/>
                <w:szCs w:val="24"/>
              </w:rPr>
              <w:t>2.</w:t>
            </w:r>
            <w:r w:rsidR="00DE57E3" w:rsidRPr="008B5D3E">
              <w:rPr>
                <w:bCs/>
                <w:sz w:val="24"/>
                <w:szCs w:val="24"/>
              </w:rPr>
              <w:t xml:space="preserve"> Используя материалы экспертно-аналитических мероприятий Счетной палаты Российской Федерации, размещенных на официальном сайте </w:t>
            </w:r>
            <w:hyperlink r:id="rId10" w:history="1">
              <w:r w:rsidR="00DE57E3" w:rsidRPr="0076648E">
                <w:rPr>
                  <w:rStyle w:val="af4"/>
                  <w:bCs/>
                  <w:color w:val="auto"/>
                  <w:sz w:val="24"/>
                  <w:szCs w:val="24"/>
                </w:rPr>
                <w:t>https://ach.gov.ru/checks/</w:t>
              </w:r>
            </w:hyperlink>
            <w:r w:rsidR="00DE57E3" w:rsidRPr="0076648E">
              <w:rPr>
                <w:bCs/>
                <w:sz w:val="24"/>
                <w:szCs w:val="24"/>
              </w:rPr>
              <w:t xml:space="preserve">, </w:t>
            </w:r>
            <w:r w:rsidR="00DE57E3" w:rsidRPr="008B5D3E">
              <w:rPr>
                <w:bCs/>
                <w:sz w:val="24"/>
                <w:szCs w:val="24"/>
              </w:rPr>
              <w:t xml:space="preserve">систематизируйте основные рекомендации по </w:t>
            </w:r>
            <w:r w:rsidR="00DE57E3" w:rsidRPr="008B5D3E">
              <w:rPr>
                <w:bCs/>
                <w:sz w:val="24"/>
                <w:szCs w:val="24"/>
              </w:rPr>
              <w:lastRenderedPageBreak/>
              <w:t xml:space="preserve">повышению эффективности управления финансовыми ресурсами в </w:t>
            </w:r>
            <w:r w:rsidR="00DE57E3">
              <w:rPr>
                <w:bCs/>
                <w:sz w:val="24"/>
                <w:szCs w:val="24"/>
              </w:rPr>
              <w:t>государственном секторе.</w:t>
            </w:r>
          </w:p>
        </w:tc>
      </w:tr>
      <w:tr w:rsidR="007D0F03" w:rsidRPr="008B5D3E" w14:paraId="5C39E3F1" w14:textId="77777777" w:rsidTr="00BA7F4A">
        <w:tc>
          <w:tcPr>
            <w:tcW w:w="2014" w:type="dxa"/>
            <w:vMerge/>
          </w:tcPr>
          <w:p w14:paraId="3FAFA5FF" w14:textId="77777777" w:rsidR="007D0F03" w:rsidRPr="008B5D3E" w:rsidRDefault="007D0F03" w:rsidP="00BA7F4A">
            <w:pPr>
              <w:rPr>
                <w:bCs/>
                <w:sz w:val="24"/>
                <w:szCs w:val="24"/>
              </w:rPr>
            </w:pPr>
          </w:p>
        </w:tc>
        <w:tc>
          <w:tcPr>
            <w:tcW w:w="2150" w:type="dxa"/>
          </w:tcPr>
          <w:p w14:paraId="507FF017" w14:textId="2C4E7AF3" w:rsidR="007D0F03" w:rsidRPr="008B5D3E" w:rsidRDefault="007D0F03" w:rsidP="00BA7F4A">
            <w:pPr>
              <w:rPr>
                <w:bCs/>
                <w:sz w:val="24"/>
                <w:szCs w:val="24"/>
              </w:rPr>
            </w:pPr>
            <w:r w:rsidRPr="001B7659">
              <w:rPr>
                <w:sz w:val="24"/>
                <w:szCs w:val="24"/>
              </w:rPr>
              <w:t>4.</w:t>
            </w:r>
            <w:r>
              <w:rPr>
                <w:sz w:val="24"/>
                <w:szCs w:val="24"/>
              </w:rPr>
              <w:t> </w:t>
            </w:r>
            <w:r w:rsidRPr="001B7659">
              <w:rPr>
                <w:sz w:val="24"/>
                <w:szCs w:val="24"/>
              </w:rPr>
              <w:t>Оформляет результаты исследований в форме аналитических записок, докладов и научных статей</w:t>
            </w:r>
            <w:r>
              <w:rPr>
                <w:sz w:val="24"/>
                <w:szCs w:val="24"/>
              </w:rPr>
              <w:t>.</w:t>
            </w:r>
          </w:p>
        </w:tc>
        <w:tc>
          <w:tcPr>
            <w:tcW w:w="2547" w:type="dxa"/>
          </w:tcPr>
          <w:p w14:paraId="59CF75AC" w14:textId="77777777" w:rsidR="007D0F03" w:rsidRPr="00491132" w:rsidRDefault="007D0F03" w:rsidP="00BA7F4A">
            <w:pPr>
              <w:tabs>
                <w:tab w:val="left" w:pos="540"/>
              </w:tabs>
              <w:contextualSpacing/>
              <w:rPr>
                <w:bCs/>
                <w:sz w:val="24"/>
                <w:szCs w:val="24"/>
              </w:rPr>
            </w:pPr>
            <w:r w:rsidRPr="00491132">
              <w:rPr>
                <w:i/>
                <w:sz w:val="24"/>
                <w:szCs w:val="24"/>
              </w:rPr>
              <w:t>Знать: </w:t>
            </w:r>
            <w:r w:rsidRPr="00491132">
              <w:rPr>
                <w:bCs/>
                <w:sz w:val="24"/>
                <w:szCs w:val="24"/>
              </w:rPr>
              <w:t>методические подходы в подготовке экспертных и аналитических заключений и представлению рекомендаций по повышению качества управления государственными финансами.</w:t>
            </w:r>
          </w:p>
          <w:p w14:paraId="572A94FF" w14:textId="06E22692" w:rsidR="007D0F03" w:rsidRPr="008B5D3E" w:rsidRDefault="007D0F03" w:rsidP="00BA7F4A">
            <w:pPr>
              <w:rPr>
                <w:bCs/>
                <w:sz w:val="24"/>
                <w:szCs w:val="24"/>
              </w:rPr>
            </w:pPr>
            <w:r w:rsidRPr="00491132">
              <w:rPr>
                <w:i/>
                <w:sz w:val="24"/>
                <w:szCs w:val="24"/>
              </w:rPr>
              <w:t>Уметь: </w:t>
            </w:r>
            <w:r w:rsidRPr="00491132">
              <w:rPr>
                <w:iCs/>
                <w:sz w:val="24"/>
                <w:szCs w:val="24"/>
              </w:rPr>
              <w:t>оформлять</w:t>
            </w:r>
            <w:r w:rsidRPr="00491132">
              <w:rPr>
                <w:i/>
                <w:sz w:val="24"/>
                <w:szCs w:val="24"/>
              </w:rPr>
              <w:t xml:space="preserve"> </w:t>
            </w:r>
            <w:r w:rsidRPr="00491132">
              <w:rPr>
                <w:bCs/>
                <w:sz w:val="24"/>
                <w:szCs w:val="24"/>
              </w:rPr>
              <w:t>результаты экспертных и аналитических процедур и мероприятий, представлять предложения по повышению качества управления государственными финансами.</w:t>
            </w:r>
          </w:p>
        </w:tc>
        <w:tc>
          <w:tcPr>
            <w:tcW w:w="8452" w:type="dxa"/>
          </w:tcPr>
          <w:p w14:paraId="4B99EB57" w14:textId="7376C9F3" w:rsidR="00D10691" w:rsidRPr="008B5D3E" w:rsidRDefault="00D10691" w:rsidP="00871554">
            <w:pPr>
              <w:jc w:val="both"/>
              <w:rPr>
                <w:bCs/>
                <w:sz w:val="24"/>
                <w:szCs w:val="24"/>
              </w:rPr>
            </w:pPr>
            <w:r w:rsidRPr="008B5D3E">
              <w:rPr>
                <w:bCs/>
                <w:sz w:val="24"/>
                <w:szCs w:val="24"/>
              </w:rPr>
              <w:t xml:space="preserve">1. Проанализируйте проект федерального закона № 468651-8 «О внесении изменений. в Бюджетный кодекс Российской Федерации в части установления принципа социальной ориентированности бюджетной системы Российской Федерации». По итогам анализа составьте </w:t>
            </w:r>
            <w:r>
              <w:rPr>
                <w:bCs/>
                <w:sz w:val="24"/>
                <w:szCs w:val="24"/>
              </w:rPr>
              <w:t xml:space="preserve">экспертное </w:t>
            </w:r>
            <w:r w:rsidRPr="008B5D3E">
              <w:rPr>
                <w:bCs/>
                <w:sz w:val="24"/>
                <w:szCs w:val="24"/>
              </w:rPr>
              <w:t>заключение, указав соответствие данного проекта Бюджетному кодексу Российской Федерации, а также дав оценку целесообразности предлагаемым изменениям.</w:t>
            </w:r>
          </w:p>
          <w:p w14:paraId="17A2D108" w14:textId="57343DFB" w:rsidR="007D0F03" w:rsidRPr="008B5D3E" w:rsidRDefault="00D10691" w:rsidP="00871554">
            <w:pPr>
              <w:jc w:val="both"/>
              <w:rPr>
                <w:bCs/>
                <w:sz w:val="24"/>
                <w:szCs w:val="24"/>
              </w:rPr>
            </w:pPr>
            <w:r>
              <w:rPr>
                <w:bCs/>
                <w:sz w:val="24"/>
                <w:szCs w:val="24"/>
              </w:rPr>
              <w:t>2. </w:t>
            </w:r>
            <w:r w:rsidR="00631995" w:rsidRPr="008B5D3E">
              <w:rPr>
                <w:bCs/>
                <w:sz w:val="24"/>
                <w:szCs w:val="24"/>
              </w:rPr>
              <w:t>В виде схемы опишите этапы подготовки рекомендаций по итогам анализа качества финансового менеджмента главных распорядителей бюджетных средств. Приведите примеры возможных методических ошибок при формулировании рекомендаций.</w:t>
            </w:r>
          </w:p>
        </w:tc>
      </w:tr>
      <w:tr w:rsidR="007D0F03" w:rsidRPr="008B5D3E" w14:paraId="71524097" w14:textId="77777777" w:rsidTr="00BA7F4A">
        <w:tc>
          <w:tcPr>
            <w:tcW w:w="2014" w:type="dxa"/>
            <w:vMerge w:val="restart"/>
          </w:tcPr>
          <w:p w14:paraId="13086AD9" w14:textId="175188A9" w:rsidR="007D0F03" w:rsidRDefault="007D0F03" w:rsidP="00435A2A">
            <w:pPr>
              <w:rPr>
                <w:sz w:val="24"/>
                <w:szCs w:val="24"/>
              </w:rPr>
            </w:pPr>
            <w:r>
              <w:rPr>
                <w:sz w:val="24"/>
                <w:szCs w:val="24"/>
              </w:rPr>
              <w:t>ПК-3</w:t>
            </w:r>
          </w:p>
          <w:p w14:paraId="4504610E" w14:textId="0DC328FF" w:rsidR="007D0F03" w:rsidRPr="008B5D3E" w:rsidRDefault="007D0F03" w:rsidP="00435A2A">
            <w:pPr>
              <w:rPr>
                <w:bCs/>
                <w:sz w:val="24"/>
                <w:szCs w:val="24"/>
              </w:rPr>
            </w:pPr>
            <w:r w:rsidRPr="00413625">
              <w:rPr>
                <w:sz w:val="24"/>
                <w:szCs w:val="24"/>
              </w:rPr>
              <w:t xml:space="preserve">Способность оценивать результативность государственных </w:t>
            </w:r>
            <w:r w:rsidRPr="00413625">
              <w:rPr>
                <w:sz w:val="24"/>
                <w:szCs w:val="24"/>
              </w:rPr>
              <w:lastRenderedPageBreak/>
              <w:t>программ и эффективность государственных расходов</w:t>
            </w:r>
          </w:p>
        </w:tc>
        <w:tc>
          <w:tcPr>
            <w:tcW w:w="2150" w:type="dxa"/>
          </w:tcPr>
          <w:p w14:paraId="540C2EF3" w14:textId="5328F263" w:rsidR="007D0F03" w:rsidRPr="008B5D3E" w:rsidRDefault="007D0F03" w:rsidP="00435A2A">
            <w:pPr>
              <w:rPr>
                <w:bCs/>
                <w:sz w:val="24"/>
                <w:szCs w:val="24"/>
              </w:rPr>
            </w:pPr>
            <w:r w:rsidRPr="00413625">
              <w:rPr>
                <w:sz w:val="24"/>
                <w:szCs w:val="24"/>
              </w:rPr>
              <w:lastRenderedPageBreak/>
              <w:t>1.</w:t>
            </w:r>
            <w:r>
              <w:rPr>
                <w:sz w:val="24"/>
                <w:szCs w:val="24"/>
              </w:rPr>
              <w:t> </w:t>
            </w:r>
            <w:r w:rsidRPr="00413625">
              <w:rPr>
                <w:sz w:val="24"/>
                <w:szCs w:val="24"/>
              </w:rPr>
              <w:t xml:space="preserve">Демонстрирует знание методики оценки результативности и эффективности в </w:t>
            </w:r>
            <w:r w:rsidRPr="00413625">
              <w:rPr>
                <w:sz w:val="24"/>
                <w:szCs w:val="24"/>
              </w:rPr>
              <w:lastRenderedPageBreak/>
              <w:t>государственном секторе</w:t>
            </w:r>
            <w:r>
              <w:rPr>
                <w:sz w:val="24"/>
                <w:szCs w:val="24"/>
              </w:rPr>
              <w:t>.</w:t>
            </w:r>
          </w:p>
        </w:tc>
        <w:tc>
          <w:tcPr>
            <w:tcW w:w="2547" w:type="dxa"/>
          </w:tcPr>
          <w:p w14:paraId="64E7A86A" w14:textId="77777777" w:rsidR="007D0F03" w:rsidRPr="00491132" w:rsidRDefault="007D0F03" w:rsidP="00435A2A">
            <w:pPr>
              <w:tabs>
                <w:tab w:val="left" w:pos="540"/>
              </w:tabs>
              <w:contextualSpacing/>
              <w:rPr>
                <w:sz w:val="24"/>
                <w:szCs w:val="24"/>
              </w:rPr>
            </w:pPr>
            <w:r w:rsidRPr="00491132">
              <w:rPr>
                <w:i/>
                <w:sz w:val="24"/>
                <w:szCs w:val="24"/>
              </w:rPr>
              <w:lastRenderedPageBreak/>
              <w:t>Знать</w:t>
            </w:r>
            <w:r w:rsidRPr="00491132">
              <w:rPr>
                <w:bCs/>
                <w:i/>
                <w:sz w:val="24"/>
                <w:szCs w:val="24"/>
              </w:rPr>
              <w:t>: </w:t>
            </w:r>
            <w:r w:rsidRPr="00491132">
              <w:rPr>
                <w:bCs/>
                <w:sz w:val="24"/>
                <w:szCs w:val="24"/>
              </w:rPr>
              <w:t xml:space="preserve">методику оценки результативности программных и проектных </w:t>
            </w:r>
            <w:r w:rsidRPr="00491132">
              <w:rPr>
                <w:bCs/>
                <w:sz w:val="24"/>
                <w:szCs w:val="24"/>
              </w:rPr>
              <w:lastRenderedPageBreak/>
              <w:t>мероприятий, эффективности налоговых и бюджетных расходов.</w:t>
            </w:r>
          </w:p>
          <w:p w14:paraId="72720A73" w14:textId="48AD2B76" w:rsidR="007D0F03" w:rsidRPr="008B5D3E" w:rsidRDefault="007D0F03" w:rsidP="00435A2A">
            <w:pPr>
              <w:rPr>
                <w:bCs/>
                <w:sz w:val="24"/>
                <w:szCs w:val="24"/>
              </w:rPr>
            </w:pPr>
            <w:r w:rsidRPr="00491132">
              <w:rPr>
                <w:i/>
                <w:sz w:val="24"/>
                <w:szCs w:val="24"/>
              </w:rPr>
              <w:t>Уметь: </w:t>
            </w:r>
            <w:r w:rsidRPr="00491132">
              <w:rPr>
                <w:bCs/>
                <w:sz w:val="24"/>
                <w:szCs w:val="24"/>
              </w:rPr>
              <w:t>применять методы и приемы анализа государственных программ</w:t>
            </w:r>
            <w:r>
              <w:rPr>
                <w:bCs/>
                <w:sz w:val="24"/>
                <w:szCs w:val="24"/>
              </w:rPr>
              <w:t xml:space="preserve"> и расходов на их реализацию.</w:t>
            </w:r>
          </w:p>
        </w:tc>
        <w:tc>
          <w:tcPr>
            <w:tcW w:w="8452" w:type="dxa"/>
          </w:tcPr>
          <w:p w14:paraId="19DBCA51" w14:textId="77777777" w:rsidR="007D0F03" w:rsidRPr="008B5D3E" w:rsidRDefault="007D0F03" w:rsidP="00871554">
            <w:pPr>
              <w:jc w:val="both"/>
              <w:rPr>
                <w:bCs/>
                <w:sz w:val="24"/>
                <w:szCs w:val="24"/>
              </w:rPr>
            </w:pPr>
            <w:r w:rsidRPr="008B5D3E">
              <w:rPr>
                <w:bCs/>
                <w:sz w:val="24"/>
                <w:szCs w:val="24"/>
              </w:rPr>
              <w:lastRenderedPageBreak/>
              <w:t>1. Раскройте различия в оценке эффективности, результативности и продуктивности бюджетных и налоговых расходов. Сформулируйте требования, которым должны соответствовать критерии оценки реализации программных и проектных мероприятий.</w:t>
            </w:r>
          </w:p>
          <w:p w14:paraId="1C07C661" w14:textId="52C138AA" w:rsidR="007D0F03" w:rsidRPr="008B5D3E" w:rsidRDefault="007D0F03" w:rsidP="00871554">
            <w:pPr>
              <w:jc w:val="both"/>
              <w:rPr>
                <w:bCs/>
                <w:sz w:val="24"/>
                <w:szCs w:val="24"/>
              </w:rPr>
            </w:pPr>
            <w:r>
              <w:rPr>
                <w:bCs/>
                <w:sz w:val="24"/>
                <w:szCs w:val="24"/>
              </w:rPr>
              <w:t>2. </w:t>
            </w:r>
            <w:r w:rsidRPr="008B5D3E">
              <w:rPr>
                <w:bCs/>
                <w:sz w:val="24"/>
                <w:szCs w:val="24"/>
              </w:rPr>
              <w:t>Проанализируйте расход</w:t>
            </w:r>
            <w:r>
              <w:rPr>
                <w:bCs/>
                <w:sz w:val="24"/>
                <w:szCs w:val="24"/>
              </w:rPr>
              <w:t>ы</w:t>
            </w:r>
            <w:r w:rsidRPr="008B5D3E">
              <w:rPr>
                <w:bCs/>
                <w:sz w:val="24"/>
                <w:szCs w:val="24"/>
              </w:rPr>
              <w:t xml:space="preserve"> бюджета субъекта Российской Федерации (по </w:t>
            </w:r>
            <w:r w:rsidRPr="008B5D3E">
              <w:rPr>
                <w:bCs/>
                <w:sz w:val="24"/>
                <w:szCs w:val="24"/>
              </w:rPr>
              <w:lastRenderedPageBreak/>
              <w:t>выбору) на реализацию региональных государственных программ. Раскройте преимущества программного формата бюджета субъекта Российской Федерации.</w:t>
            </w:r>
          </w:p>
        </w:tc>
      </w:tr>
      <w:tr w:rsidR="007D0F03" w:rsidRPr="008B5D3E" w14:paraId="65EC7D0D" w14:textId="77777777" w:rsidTr="00BA7F4A">
        <w:trPr>
          <w:trHeight w:val="8041"/>
        </w:trPr>
        <w:tc>
          <w:tcPr>
            <w:tcW w:w="2014" w:type="dxa"/>
            <w:vMerge/>
          </w:tcPr>
          <w:p w14:paraId="26B13F67" w14:textId="77777777" w:rsidR="007D0F03" w:rsidRPr="008B5D3E" w:rsidRDefault="007D0F03" w:rsidP="007D0F03">
            <w:pPr>
              <w:jc w:val="center"/>
              <w:rPr>
                <w:bCs/>
                <w:sz w:val="24"/>
                <w:szCs w:val="24"/>
              </w:rPr>
            </w:pPr>
          </w:p>
        </w:tc>
        <w:tc>
          <w:tcPr>
            <w:tcW w:w="2150" w:type="dxa"/>
          </w:tcPr>
          <w:p w14:paraId="78DA103B" w14:textId="528E0E4B" w:rsidR="007D0F03" w:rsidRPr="008B5D3E" w:rsidRDefault="007D0F03" w:rsidP="00435A2A">
            <w:pPr>
              <w:rPr>
                <w:bCs/>
                <w:sz w:val="24"/>
                <w:szCs w:val="24"/>
              </w:rPr>
            </w:pPr>
            <w:r w:rsidRPr="00CD700C">
              <w:rPr>
                <w:color w:val="000000" w:themeColor="text1"/>
                <w:sz w:val="24"/>
                <w:szCs w:val="24"/>
              </w:rPr>
              <w:t>2.</w:t>
            </w:r>
            <w:r>
              <w:rPr>
                <w:color w:val="000000" w:themeColor="text1"/>
                <w:sz w:val="24"/>
                <w:szCs w:val="24"/>
              </w:rPr>
              <w:t> </w:t>
            </w:r>
            <w:r w:rsidRPr="00CD700C">
              <w:rPr>
                <w:color w:val="000000" w:themeColor="text1"/>
                <w:sz w:val="24"/>
                <w:szCs w:val="24"/>
              </w:rPr>
              <w:t xml:space="preserve">Владеет методикой оценки непосредственных и конечных результатов реализации государственных программ и </w:t>
            </w:r>
            <w:r w:rsidRPr="00CD700C">
              <w:rPr>
                <w:sz w:val="24"/>
                <w:szCs w:val="24"/>
              </w:rPr>
              <w:t>эффективности государственных расходов</w:t>
            </w:r>
            <w:r>
              <w:rPr>
                <w:sz w:val="24"/>
                <w:szCs w:val="24"/>
              </w:rPr>
              <w:t>.</w:t>
            </w:r>
          </w:p>
        </w:tc>
        <w:tc>
          <w:tcPr>
            <w:tcW w:w="2547" w:type="dxa"/>
          </w:tcPr>
          <w:p w14:paraId="2EC7442A" w14:textId="77777777" w:rsidR="007D0F03" w:rsidRPr="00491132" w:rsidRDefault="007D0F03" w:rsidP="00435A2A">
            <w:pPr>
              <w:tabs>
                <w:tab w:val="left" w:pos="540"/>
              </w:tabs>
              <w:contextualSpacing/>
              <w:rPr>
                <w:sz w:val="24"/>
                <w:szCs w:val="24"/>
              </w:rPr>
            </w:pPr>
            <w:r w:rsidRPr="00491132">
              <w:rPr>
                <w:i/>
                <w:sz w:val="24"/>
                <w:szCs w:val="24"/>
              </w:rPr>
              <w:t>Знать: </w:t>
            </w:r>
            <w:r w:rsidRPr="00491132">
              <w:rPr>
                <w:sz w:val="24"/>
                <w:szCs w:val="24"/>
              </w:rPr>
              <w:t>нормативные и методические документы, регулирующие оценку эффективности реализации государственных программ.</w:t>
            </w:r>
          </w:p>
          <w:p w14:paraId="60ADA204" w14:textId="2D8ECED5" w:rsidR="007D0F03" w:rsidRPr="008B5D3E" w:rsidRDefault="007D0F03" w:rsidP="00435A2A">
            <w:pPr>
              <w:rPr>
                <w:bCs/>
                <w:sz w:val="24"/>
                <w:szCs w:val="24"/>
              </w:rPr>
            </w:pPr>
            <w:r w:rsidRPr="00491132">
              <w:rPr>
                <w:i/>
                <w:sz w:val="24"/>
                <w:szCs w:val="24"/>
              </w:rPr>
              <w:t>Уметь: </w:t>
            </w:r>
            <w:r w:rsidRPr="00491132">
              <w:rPr>
                <w:bCs/>
                <w:iCs/>
                <w:sz w:val="24"/>
                <w:szCs w:val="24"/>
              </w:rPr>
              <w:t xml:space="preserve">рассчитывать индикаторы </w:t>
            </w:r>
            <w:r w:rsidRPr="00491132">
              <w:rPr>
                <w:bCs/>
                <w:sz w:val="24"/>
                <w:szCs w:val="24"/>
              </w:rPr>
              <w:t>качества управления государственными финансами и устойчивости бюджетов публично-правовых образований.</w:t>
            </w:r>
          </w:p>
        </w:tc>
        <w:tc>
          <w:tcPr>
            <w:tcW w:w="8452" w:type="dxa"/>
          </w:tcPr>
          <w:p w14:paraId="713A5D70" w14:textId="62066016" w:rsidR="00DE57E3" w:rsidRPr="0076648E" w:rsidRDefault="00DE57E3" w:rsidP="00DE57E3">
            <w:pPr>
              <w:widowControl/>
              <w:autoSpaceDE/>
              <w:autoSpaceDN/>
              <w:adjustRightInd/>
              <w:contextualSpacing/>
              <w:jc w:val="both"/>
              <w:rPr>
                <w:bCs/>
                <w:sz w:val="24"/>
                <w:szCs w:val="24"/>
              </w:rPr>
            </w:pPr>
            <w:r w:rsidRPr="0076648E">
              <w:rPr>
                <w:bCs/>
                <w:sz w:val="24"/>
                <w:szCs w:val="24"/>
              </w:rPr>
              <w:t>1. На основе отчетов об исполнении бюджетов субъектов Российской Федерации (</w:t>
            </w:r>
            <w:hyperlink r:id="rId11" w:history="1">
              <w:r w:rsidRPr="0076648E">
                <w:rPr>
                  <w:rStyle w:val="af4"/>
                  <w:bCs/>
                  <w:color w:val="auto"/>
                  <w:sz w:val="24"/>
                  <w:szCs w:val="24"/>
                </w:rPr>
                <w:t>https://roskazna.gov.ru/ispolnenie-byudzhetov/</w:t>
              </w:r>
            </w:hyperlink>
            <w:r w:rsidRPr="0076648E">
              <w:rPr>
                <w:bCs/>
                <w:sz w:val="24"/>
                <w:szCs w:val="24"/>
              </w:rPr>
              <w:t>) дайте оценку устойчивости бюджета региона (по выбору), используя следующие индикаторы:</w:t>
            </w:r>
          </w:p>
          <w:tbl>
            <w:tblPr>
              <w:tblStyle w:val="a8"/>
              <w:tblW w:w="0" w:type="auto"/>
              <w:tblLayout w:type="fixed"/>
              <w:tblLook w:val="04A0" w:firstRow="1" w:lastRow="0" w:firstColumn="1" w:lastColumn="0" w:noHBand="0" w:noVBand="1"/>
            </w:tblPr>
            <w:tblGrid>
              <w:gridCol w:w="1877"/>
              <w:gridCol w:w="6685"/>
            </w:tblGrid>
            <w:tr w:rsidR="00DE57E3" w:rsidRPr="0076648E" w14:paraId="6F65332A" w14:textId="77777777" w:rsidTr="00BA7F4A">
              <w:tc>
                <w:tcPr>
                  <w:tcW w:w="1877" w:type="dxa"/>
                  <w:vMerge w:val="restart"/>
                  <w:vAlign w:val="center"/>
                </w:tcPr>
                <w:p w14:paraId="671F903D"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Стабильность поступления доходов и обеспечения исполнения расходных обязательств</w:t>
                  </w:r>
                </w:p>
              </w:tc>
              <w:tc>
                <w:tcPr>
                  <w:tcW w:w="6685" w:type="dxa"/>
                </w:tcPr>
                <w:p w14:paraId="40ED6C6C"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Динамика уровня налоговых и неналоговых доходов в объёме доходов бюджета</w:t>
                  </w:r>
                </w:p>
              </w:tc>
            </w:tr>
            <w:tr w:rsidR="00DE57E3" w:rsidRPr="0076648E" w14:paraId="5F8B6C61" w14:textId="77777777" w:rsidTr="00BA7F4A">
              <w:tc>
                <w:tcPr>
                  <w:tcW w:w="1877" w:type="dxa"/>
                  <w:vMerge/>
                </w:tcPr>
                <w:p w14:paraId="1868BA7C" w14:textId="77777777" w:rsidR="00DE57E3" w:rsidRPr="0076648E" w:rsidRDefault="00DE57E3" w:rsidP="00DE57E3">
                  <w:pPr>
                    <w:widowControl/>
                    <w:autoSpaceDE/>
                    <w:autoSpaceDN/>
                    <w:adjustRightInd/>
                    <w:contextualSpacing/>
                    <w:jc w:val="both"/>
                    <w:rPr>
                      <w:bCs/>
                      <w:sz w:val="24"/>
                      <w:szCs w:val="24"/>
                    </w:rPr>
                  </w:pPr>
                </w:p>
              </w:tc>
              <w:tc>
                <w:tcPr>
                  <w:tcW w:w="6685" w:type="dxa"/>
                </w:tcPr>
                <w:p w14:paraId="04C6F401"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Динамика уровня налоговых и неналоговых доходов бюджета в объеме ВРП</w:t>
                  </w:r>
                </w:p>
              </w:tc>
            </w:tr>
            <w:tr w:rsidR="00DE57E3" w:rsidRPr="0076648E" w14:paraId="79F6A98E" w14:textId="77777777" w:rsidTr="00BA7F4A">
              <w:tc>
                <w:tcPr>
                  <w:tcW w:w="1877" w:type="dxa"/>
                  <w:vMerge/>
                </w:tcPr>
                <w:p w14:paraId="02C9B0EA" w14:textId="77777777" w:rsidR="00DE57E3" w:rsidRPr="0076648E" w:rsidRDefault="00DE57E3" w:rsidP="00DE57E3">
                  <w:pPr>
                    <w:widowControl/>
                    <w:autoSpaceDE/>
                    <w:autoSpaceDN/>
                    <w:adjustRightInd/>
                    <w:contextualSpacing/>
                    <w:jc w:val="both"/>
                    <w:rPr>
                      <w:bCs/>
                      <w:sz w:val="24"/>
                      <w:szCs w:val="24"/>
                    </w:rPr>
                  </w:pPr>
                </w:p>
              </w:tc>
              <w:tc>
                <w:tcPr>
                  <w:tcW w:w="6685" w:type="dxa"/>
                </w:tcPr>
                <w:p w14:paraId="0E94B529"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Доля налоговых и неналоговых доходов в объеме расходов бюджета</w:t>
                  </w:r>
                </w:p>
              </w:tc>
            </w:tr>
            <w:tr w:rsidR="00DE57E3" w:rsidRPr="0076648E" w14:paraId="43F4FA8F" w14:textId="77777777" w:rsidTr="00BA7F4A">
              <w:tc>
                <w:tcPr>
                  <w:tcW w:w="1877" w:type="dxa"/>
                  <w:vMerge/>
                </w:tcPr>
                <w:p w14:paraId="06D39E42" w14:textId="77777777" w:rsidR="00DE57E3" w:rsidRPr="0076648E" w:rsidRDefault="00DE57E3" w:rsidP="00DE57E3">
                  <w:pPr>
                    <w:widowControl/>
                    <w:autoSpaceDE/>
                    <w:autoSpaceDN/>
                    <w:adjustRightInd/>
                    <w:contextualSpacing/>
                    <w:jc w:val="both"/>
                    <w:rPr>
                      <w:bCs/>
                      <w:sz w:val="24"/>
                      <w:szCs w:val="24"/>
                    </w:rPr>
                  </w:pPr>
                </w:p>
              </w:tc>
              <w:tc>
                <w:tcPr>
                  <w:tcW w:w="6685" w:type="dxa"/>
                </w:tcPr>
                <w:p w14:paraId="7F6AEC37"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Доля безвозмездных поступлений в объеме расходов бюджета</w:t>
                  </w:r>
                </w:p>
              </w:tc>
            </w:tr>
            <w:tr w:rsidR="00DE57E3" w:rsidRPr="0076648E" w14:paraId="06A56789" w14:textId="77777777" w:rsidTr="00BA7F4A">
              <w:tc>
                <w:tcPr>
                  <w:tcW w:w="1877" w:type="dxa"/>
                  <w:vMerge/>
                </w:tcPr>
                <w:p w14:paraId="283D0E1A" w14:textId="77777777" w:rsidR="00DE57E3" w:rsidRPr="0076648E" w:rsidRDefault="00DE57E3" w:rsidP="00DE57E3">
                  <w:pPr>
                    <w:widowControl/>
                    <w:autoSpaceDE/>
                    <w:autoSpaceDN/>
                    <w:adjustRightInd/>
                    <w:contextualSpacing/>
                    <w:jc w:val="both"/>
                    <w:rPr>
                      <w:bCs/>
                      <w:sz w:val="24"/>
                      <w:szCs w:val="24"/>
                    </w:rPr>
                  </w:pPr>
                </w:p>
              </w:tc>
              <w:tc>
                <w:tcPr>
                  <w:tcW w:w="6685" w:type="dxa"/>
                </w:tcPr>
                <w:p w14:paraId="4952C03B"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Доля расходов на обслуживание государственного долга субъекта Российской Федерации в объеме расходов бюджета</w:t>
                  </w:r>
                </w:p>
              </w:tc>
            </w:tr>
            <w:tr w:rsidR="00DE57E3" w:rsidRPr="0076648E" w14:paraId="2FD8679C" w14:textId="77777777" w:rsidTr="00BA7F4A">
              <w:tc>
                <w:tcPr>
                  <w:tcW w:w="1877" w:type="dxa"/>
                  <w:vMerge w:val="restart"/>
                  <w:vAlign w:val="center"/>
                </w:tcPr>
                <w:p w14:paraId="1281ACEB"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Платежеспособ-ность региона</w:t>
                  </w:r>
                </w:p>
              </w:tc>
              <w:tc>
                <w:tcPr>
                  <w:tcW w:w="6685" w:type="dxa"/>
                </w:tcPr>
                <w:p w14:paraId="13D3650D"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Доля государственного долга субъекта Российской Федерации в объеме налоговых и неналоговых доходов бюджета</w:t>
                  </w:r>
                </w:p>
              </w:tc>
            </w:tr>
            <w:tr w:rsidR="00DE57E3" w:rsidRPr="0076648E" w14:paraId="5ED86400" w14:textId="77777777" w:rsidTr="00BA7F4A">
              <w:tc>
                <w:tcPr>
                  <w:tcW w:w="1877" w:type="dxa"/>
                  <w:vMerge/>
                </w:tcPr>
                <w:p w14:paraId="1C0B94E1" w14:textId="77777777" w:rsidR="00DE57E3" w:rsidRPr="0076648E" w:rsidRDefault="00DE57E3" w:rsidP="00DE57E3">
                  <w:pPr>
                    <w:widowControl/>
                    <w:autoSpaceDE/>
                    <w:autoSpaceDN/>
                    <w:adjustRightInd/>
                    <w:contextualSpacing/>
                    <w:jc w:val="both"/>
                    <w:rPr>
                      <w:bCs/>
                      <w:sz w:val="24"/>
                      <w:szCs w:val="24"/>
                    </w:rPr>
                  </w:pPr>
                </w:p>
              </w:tc>
              <w:tc>
                <w:tcPr>
                  <w:tcW w:w="6685" w:type="dxa"/>
                </w:tcPr>
                <w:p w14:paraId="035B40FA"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Доля расходов на обслуживание государственного долга субъекта Российской Федерации в объеме налоговых и неналоговых доходов бюджета</w:t>
                  </w:r>
                </w:p>
              </w:tc>
            </w:tr>
            <w:tr w:rsidR="00DE57E3" w:rsidRPr="0076648E" w14:paraId="5B0C5E0D" w14:textId="77777777" w:rsidTr="00BA7F4A">
              <w:tc>
                <w:tcPr>
                  <w:tcW w:w="1877" w:type="dxa"/>
                  <w:vMerge/>
                </w:tcPr>
                <w:p w14:paraId="2E814225" w14:textId="77777777" w:rsidR="00DE57E3" w:rsidRPr="0076648E" w:rsidRDefault="00DE57E3" w:rsidP="00DE57E3">
                  <w:pPr>
                    <w:widowControl/>
                    <w:autoSpaceDE/>
                    <w:autoSpaceDN/>
                    <w:adjustRightInd/>
                    <w:contextualSpacing/>
                    <w:jc w:val="both"/>
                    <w:rPr>
                      <w:bCs/>
                      <w:sz w:val="24"/>
                      <w:szCs w:val="24"/>
                    </w:rPr>
                  </w:pPr>
                </w:p>
              </w:tc>
              <w:tc>
                <w:tcPr>
                  <w:tcW w:w="6685" w:type="dxa"/>
                </w:tcPr>
                <w:p w14:paraId="2FD35FBB"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Отношение просроченных долговых обязательств к объему государственного долга субъекта Российской Федерации</w:t>
                  </w:r>
                </w:p>
              </w:tc>
            </w:tr>
            <w:tr w:rsidR="00DE57E3" w:rsidRPr="0076648E" w14:paraId="2C001CB2" w14:textId="77777777" w:rsidTr="00BA7F4A">
              <w:tc>
                <w:tcPr>
                  <w:tcW w:w="1877" w:type="dxa"/>
                  <w:vMerge w:val="restart"/>
                  <w:vAlign w:val="center"/>
                </w:tcPr>
                <w:p w14:paraId="0480FFC1"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 xml:space="preserve">Сбаланси-рованность бюджета </w:t>
                  </w:r>
                </w:p>
              </w:tc>
              <w:tc>
                <w:tcPr>
                  <w:tcW w:w="6685" w:type="dxa"/>
                </w:tcPr>
                <w:p w14:paraId="63E03939"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Доля дефицита бюджета в объеме расходов</w:t>
                  </w:r>
                </w:p>
              </w:tc>
            </w:tr>
            <w:tr w:rsidR="00DE57E3" w:rsidRPr="0076648E" w14:paraId="6F0C43D9" w14:textId="77777777" w:rsidTr="00BA7F4A">
              <w:trPr>
                <w:trHeight w:val="204"/>
              </w:trPr>
              <w:tc>
                <w:tcPr>
                  <w:tcW w:w="1877" w:type="dxa"/>
                  <w:vMerge/>
                </w:tcPr>
                <w:p w14:paraId="1B599C1A" w14:textId="77777777" w:rsidR="00DE57E3" w:rsidRPr="0076648E" w:rsidRDefault="00DE57E3" w:rsidP="00DE57E3">
                  <w:pPr>
                    <w:widowControl/>
                    <w:autoSpaceDE/>
                    <w:autoSpaceDN/>
                    <w:adjustRightInd/>
                    <w:contextualSpacing/>
                    <w:jc w:val="both"/>
                    <w:rPr>
                      <w:bCs/>
                      <w:sz w:val="24"/>
                      <w:szCs w:val="24"/>
                    </w:rPr>
                  </w:pPr>
                </w:p>
              </w:tc>
              <w:tc>
                <w:tcPr>
                  <w:tcW w:w="6685" w:type="dxa"/>
                </w:tcPr>
                <w:p w14:paraId="57C65734" w14:textId="77777777" w:rsidR="00DE57E3" w:rsidRPr="0076648E" w:rsidRDefault="00DE57E3" w:rsidP="00DE57E3">
                  <w:pPr>
                    <w:widowControl/>
                    <w:autoSpaceDE/>
                    <w:autoSpaceDN/>
                    <w:adjustRightInd/>
                    <w:contextualSpacing/>
                    <w:jc w:val="both"/>
                    <w:rPr>
                      <w:bCs/>
                      <w:sz w:val="24"/>
                      <w:szCs w:val="24"/>
                    </w:rPr>
                  </w:pPr>
                  <w:r w:rsidRPr="0076648E">
                    <w:rPr>
                      <w:bCs/>
                      <w:sz w:val="24"/>
                      <w:szCs w:val="24"/>
                    </w:rPr>
                    <w:t>Доля дефицита объема в объеме налоговых и неналоговых доходов</w:t>
                  </w:r>
                </w:p>
              </w:tc>
            </w:tr>
          </w:tbl>
          <w:p w14:paraId="002D5397" w14:textId="15BEC611" w:rsidR="00D10691" w:rsidRPr="0076648E" w:rsidRDefault="00631995" w:rsidP="00D10691">
            <w:pPr>
              <w:pStyle w:val="a6"/>
              <w:ind w:left="32"/>
              <w:jc w:val="both"/>
              <w:rPr>
                <w:sz w:val="24"/>
                <w:szCs w:val="24"/>
              </w:rPr>
            </w:pPr>
            <w:r w:rsidRPr="0076648E">
              <w:rPr>
                <w:bCs/>
                <w:sz w:val="24"/>
                <w:szCs w:val="24"/>
              </w:rPr>
              <w:t>2. </w:t>
            </w:r>
            <w:r w:rsidR="00D10691" w:rsidRPr="0076648E">
              <w:rPr>
                <w:bCs/>
                <w:sz w:val="24"/>
                <w:szCs w:val="24"/>
              </w:rPr>
              <w:t xml:space="preserve">В виде схемы опишите алгоритм оценки эффективности реализации государственных программ Российской Федерации в рамках сводного годового доклада о ходе реализации государственных программ. Представьте систему критериев оценки </w:t>
            </w:r>
            <w:r w:rsidR="00D10691" w:rsidRPr="0076648E">
              <w:rPr>
                <w:sz w:val="24"/>
                <w:szCs w:val="24"/>
                <w:shd w:val="clear" w:color="auto" w:fill="FFFFFF"/>
              </w:rPr>
              <w:t>соответствия установленных и достигнутых целевых показателей государственных программ и их структурных элементов, а также выполнения соответствующих расходных обязательств.</w:t>
            </w:r>
          </w:p>
        </w:tc>
      </w:tr>
    </w:tbl>
    <w:p w14:paraId="45EBFC1D" w14:textId="77777777" w:rsidR="00491132" w:rsidRPr="003F2225" w:rsidRDefault="00491132" w:rsidP="008B5D3E">
      <w:pPr>
        <w:ind w:left="707" w:firstLine="709"/>
        <w:jc w:val="right"/>
        <w:rPr>
          <w:bCs/>
          <w:sz w:val="28"/>
          <w:szCs w:val="28"/>
        </w:rPr>
      </w:pPr>
    </w:p>
    <w:p w14:paraId="01A0388F" w14:textId="77777777" w:rsidR="00C80B1D" w:rsidRPr="003F2225" w:rsidRDefault="00C80B1D" w:rsidP="003F2225">
      <w:pPr>
        <w:ind w:firstLine="709"/>
        <w:jc w:val="both"/>
        <w:rPr>
          <w:bCs/>
          <w:sz w:val="28"/>
          <w:szCs w:val="28"/>
        </w:rPr>
        <w:sectPr w:rsidR="00C80B1D" w:rsidRPr="003F2225" w:rsidSect="00852AD3">
          <w:pgSz w:w="16838" w:h="11906" w:orient="landscape"/>
          <w:pgMar w:top="1134" w:right="1134" w:bottom="567" w:left="1134" w:header="709" w:footer="709" w:gutter="0"/>
          <w:pgNumType w:start="17"/>
          <w:cols w:space="708"/>
          <w:titlePg/>
          <w:docGrid w:linePitch="360"/>
        </w:sectPr>
      </w:pPr>
    </w:p>
    <w:p w14:paraId="6D5F5A77" w14:textId="77777777" w:rsidR="00D10691" w:rsidRDefault="00C80B1D" w:rsidP="00D10691">
      <w:pPr>
        <w:spacing w:line="360" w:lineRule="auto"/>
        <w:ind w:firstLine="709"/>
        <w:jc w:val="both"/>
        <w:rPr>
          <w:b/>
          <w:sz w:val="28"/>
          <w:szCs w:val="28"/>
        </w:rPr>
      </w:pPr>
      <w:r w:rsidRPr="008B5D3E">
        <w:rPr>
          <w:b/>
          <w:sz w:val="28"/>
          <w:szCs w:val="28"/>
        </w:rPr>
        <w:lastRenderedPageBreak/>
        <w:t xml:space="preserve">Перечень </w:t>
      </w:r>
      <w:r w:rsidR="00E66835" w:rsidRPr="008B5D3E">
        <w:rPr>
          <w:b/>
          <w:sz w:val="28"/>
          <w:szCs w:val="28"/>
        </w:rPr>
        <w:t>вопросов</w:t>
      </w:r>
      <w:r w:rsidRPr="008B5D3E">
        <w:rPr>
          <w:b/>
          <w:sz w:val="28"/>
          <w:szCs w:val="28"/>
        </w:rPr>
        <w:t xml:space="preserve"> для подготовки к </w:t>
      </w:r>
      <w:r w:rsidR="00D10691">
        <w:rPr>
          <w:b/>
          <w:sz w:val="28"/>
          <w:szCs w:val="28"/>
        </w:rPr>
        <w:t>зачету</w:t>
      </w:r>
    </w:p>
    <w:p w14:paraId="6BCD6FA5" w14:textId="2944A10F" w:rsidR="00D43B6B" w:rsidRPr="00871554" w:rsidRDefault="00D43B6B" w:rsidP="00871554">
      <w:pPr>
        <w:pStyle w:val="a6"/>
        <w:numPr>
          <w:ilvl w:val="0"/>
          <w:numId w:val="10"/>
        </w:numPr>
        <w:spacing w:line="360" w:lineRule="auto"/>
        <w:ind w:left="0" w:firstLine="709"/>
        <w:jc w:val="both"/>
        <w:rPr>
          <w:bCs/>
          <w:sz w:val="28"/>
          <w:szCs w:val="28"/>
        </w:rPr>
      </w:pPr>
      <w:r w:rsidRPr="00871554">
        <w:rPr>
          <w:bCs/>
          <w:sz w:val="28"/>
          <w:szCs w:val="28"/>
        </w:rPr>
        <w:t>Содержание и ключевые особенности анализа государственных финансов.</w:t>
      </w:r>
    </w:p>
    <w:p w14:paraId="2C83512A" w14:textId="291432EE" w:rsidR="00D43B6B" w:rsidRPr="003F2225" w:rsidRDefault="00D43B6B" w:rsidP="002240D6">
      <w:pPr>
        <w:pStyle w:val="a6"/>
        <w:numPr>
          <w:ilvl w:val="0"/>
          <w:numId w:val="10"/>
        </w:numPr>
        <w:spacing w:line="360" w:lineRule="auto"/>
        <w:ind w:left="0" w:firstLine="709"/>
        <w:jc w:val="both"/>
        <w:rPr>
          <w:bCs/>
          <w:sz w:val="28"/>
          <w:szCs w:val="28"/>
        </w:rPr>
      </w:pPr>
      <w:r w:rsidRPr="003F2225">
        <w:rPr>
          <w:bCs/>
          <w:sz w:val="28"/>
          <w:szCs w:val="28"/>
        </w:rPr>
        <w:t>Характеристика методов</w:t>
      </w:r>
      <w:r w:rsidR="00AD04EE" w:rsidRPr="003F2225">
        <w:rPr>
          <w:bCs/>
          <w:sz w:val="28"/>
          <w:szCs w:val="28"/>
        </w:rPr>
        <w:t xml:space="preserve"> анализа государственных финансов и</w:t>
      </w:r>
      <w:r w:rsidRPr="003F2225">
        <w:rPr>
          <w:bCs/>
          <w:sz w:val="28"/>
          <w:szCs w:val="28"/>
        </w:rPr>
        <w:t xml:space="preserve"> условий их применения.</w:t>
      </w:r>
    </w:p>
    <w:p w14:paraId="42233A3E" w14:textId="06F29A00" w:rsidR="00AD04EE" w:rsidRPr="003F2225" w:rsidRDefault="00AD04EE" w:rsidP="002240D6">
      <w:pPr>
        <w:pStyle w:val="a6"/>
        <w:numPr>
          <w:ilvl w:val="0"/>
          <w:numId w:val="10"/>
        </w:numPr>
        <w:tabs>
          <w:tab w:val="left" w:pos="0"/>
        </w:tabs>
        <w:spacing w:line="360" w:lineRule="auto"/>
        <w:ind w:left="0" w:firstLine="709"/>
        <w:jc w:val="both"/>
        <w:rPr>
          <w:bCs/>
          <w:sz w:val="28"/>
          <w:szCs w:val="28"/>
        </w:rPr>
      </w:pPr>
      <w:r w:rsidRPr="003F2225">
        <w:rPr>
          <w:bCs/>
          <w:sz w:val="28"/>
          <w:szCs w:val="28"/>
        </w:rPr>
        <w:t>Источники данных и сведения, применяемые в анализе государственных финансов.</w:t>
      </w:r>
    </w:p>
    <w:p w14:paraId="12006F63" w14:textId="240A94B2"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Современные инструменты представления результатов анализа государственных финансов.</w:t>
      </w:r>
    </w:p>
    <w:p w14:paraId="534823FC" w14:textId="20034FF8" w:rsidR="00AD04EE" w:rsidRPr="003F2225" w:rsidRDefault="00AD68AF" w:rsidP="002240D6">
      <w:pPr>
        <w:pStyle w:val="a6"/>
        <w:numPr>
          <w:ilvl w:val="0"/>
          <w:numId w:val="10"/>
        </w:numPr>
        <w:spacing w:line="360" w:lineRule="auto"/>
        <w:ind w:left="0" w:firstLine="709"/>
        <w:jc w:val="both"/>
        <w:rPr>
          <w:bCs/>
          <w:sz w:val="28"/>
          <w:szCs w:val="28"/>
        </w:rPr>
      </w:pPr>
      <w:r w:rsidRPr="003F2225">
        <w:rPr>
          <w:bCs/>
          <w:sz w:val="28"/>
          <w:szCs w:val="28"/>
        </w:rPr>
        <w:t>Методические подходы к п</w:t>
      </w:r>
      <w:r w:rsidR="00AD04EE" w:rsidRPr="003F2225">
        <w:rPr>
          <w:bCs/>
          <w:sz w:val="28"/>
          <w:szCs w:val="28"/>
        </w:rPr>
        <w:t>рименени</w:t>
      </w:r>
      <w:r w:rsidRPr="003F2225">
        <w:rPr>
          <w:bCs/>
          <w:sz w:val="28"/>
          <w:szCs w:val="28"/>
        </w:rPr>
        <w:t>ю</w:t>
      </w:r>
      <w:r w:rsidR="00AD04EE" w:rsidRPr="003F2225">
        <w:rPr>
          <w:bCs/>
          <w:sz w:val="28"/>
          <w:szCs w:val="28"/>
        </w:rPr>
        <w:t xml:space="preserve"> ре</w:t>
      </w:r>
      <w:r w:rsidRPr="003F2225">
        <w:rPr>
          <w:bCs/>
          <w:sz w:val="28"/>
          <w:szCs w:val="28"/>
        </w:rPr>
        <w:t>з</w:t>
      </w:r>
      <w:r w:rsidR="00AD04EE" w:rsidRPr="003F2225">
        <w:rPr>
          <w:bCs/>
          <w:sz w:val="28"/>
          <w:szCs w:val="28"/>
        </w:rPr>
        <w:t>ультатов анализа государственных финансов на разных этапах бюджетного процесса.</w:t>
      </w:r>
    </w:p>
    <w:p w14:paraId="48341F0E" w14:textId="743FE907"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Разработка предложений и рекомендаций по итогам аналитических мероприятий и процедур</w:t>
      </w:r>
      <w:r w:rsidR="00AD68AF" w:rsidRPr="003F2225">
        <w:rPr>
          <w:bCs/>
          <w:sz w:val="28"/>
          <w:szCs w:val="28"/>
        </w:rPr>
        <w:t>.</w:t>
      </w:r>
    </w:p>
    <w:p w14:paraId="20908493" w14:textId="77777777"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Стратегический анализ государственных финансов, назначение, направления, методы.</w:t>
      </w:r>
    </w:p>
    <w:p w14:paraId="53A88369" w14:textId="4988D1E7"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Документы стратегического планирования как предмет экономического анализа, их виды.</w:t>
      </w:r>
    </w:p>
    <w:p w14:paraId="633AC581" w14:textId="6CA768A0"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Методические подходы к анализу документов стратегического планирования, разрабатываемых в рамках целеполагания.</w:t>
      </w:r>
    </w:p>
    <w:p w14:paraId="60B7D85A" w14:textId="3D35170D"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 xml:space="preserve">Методические подходы к </w:t>
      </w:r>
      <w:r w:rsidR="00FA6D2C" w:rsidRPr="003F2225">
        <w:rPr>
          <w:bCs/>
          <w:sz w:val="28"/>
          <w:szCs w:val="28"/>
        </w:rPr>
        <w:t xml:space="preserve">анализу </w:t>
      </w:r>
      <w:r w:rsidRPr="003F2225">
        <w:rPr>
          <w:bCs/>
          <w:sz w:val="28"/>
          <w:szCs w:val="28"/>
        </w:rPr>
        <w:t>документов бюджетного прогнозирования.</w:t>
      </w:r>
    </w:p>
    <w:p w14:paraId="326C0B3B" w14:textId="2A65C6D3"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Оценка эффективности реализации государственных программ Российской Федерации.</w:t>
      </w:r>
    </w:p>
    <w:p w14:paraId="364599F6" w14:textId="387489A3" w:rsidR="00D8643D" w:rsidRPr="003F2225" w:rsidRDefault="00D8643D" w:rsidP="002240D6">
      <w:pPr>
        <w:pStyle w:val="a6"/>
        <w:numPr>
          <w:ilvl w:val="0"/>
          <w:numId w:val="10"/>
        </w:numPr>
        <w:tabs>
          <w:tab w:val="left" w:pos="0"/>
        </w:tabs>
        <w:spacing w:line="360" w:lineRule="auto"/>
        <w:ind w:left="0" w:firstLine="709"/>
        <w:jc w:val="both"/>
        <w:rPr>
          <w:bCs/>
          <w:sz w:val="28"/>
          <w:szCs w:val="28"/>
        </w:rPr>
      </w:pPr>
      <w:r w:rsidRPr="003F2225">
        <w:rPr>
          <w:bCs/>
          <w:sz w:val="28"/>
          <w:szCs w:val="28"/>
        </w:rPr>
        <w:t xml:space="preserve">Качество управления государственными финансами как </w:t>
      </w:r>
      <w:r w:rsidR="009A05A3" w:rsidRPr="003F2225">
        <w:rPr>
          <w:bCs/>
          <w:sz w:val="28"/>
          <w:szCs w:val="28"/>
        </w:rPr>
        <w:t xml:space="preserve">предмет </w:t>
      </w:r>
      <w:r w:rsidRPr="003F2225">
        <w:rPr>
          <w:bCs/>
          <w:sz w:val="28"/>
          <w:szCs w:val="28"/>
        </w:rPr>
        <w:t>анализа, его основные направления.</w:t>
      </w:r>
    </w:p>
    <w:p w14:paraId="27304996" w14:textId="7C8B57F6"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Анализ качества бюджетного планирования и прогнозирования: методические подходы, критерии оценки, использование результатов.</w:t>
      </w:r>
    </w:p>
    <w:p w14:paraId="0283C375" w14:textId="01D9907E"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Обзоры бюджетных расходов как аналитический инструмент, регламент проведения, использование результатов.</w:t>
      </w:r>
    </w:p>
    <w:p w14:paraId="2DE8298B" w14:textId="77777777"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 xml:space="preserve">Методические и организационные особенности оценки качества </w:t>
      </w:r>
      <w:r w:rsidRPr="003F2225">
        <w:rPr>
          <w:bCs/>
          <w:sz w:val="28"/>
          <w:szCs w:val="28"/>
        </w:rPr>
        <w:lastRenderedPageBreak/>
        <w:t>исполнения бюджета главными администраторами бюджетных средств.</w:t>
      </w:r>
    </w:p>
    <w:p w14:paraId="3E8E7E0E" w14:textId="77F8083A" w:rsidR="00D8643D" w:rsidRPr="003F2225" w:rsidRDefault="00D8643D" w:rsidP="002240D6">
      <w:pPr>
        <w:pStyle w:val="a6"/>
        <w:numPr>
          <w:ilvl w:val="0"/>
          <w:numId w:val="10"/>
        </w:numPr>
        <w:spacing w:line="360" w:lineRule="auto"/>
        <w:ind w:left="0" w:firstLine="709"/>
        <w:jc w:val="both"/>
        <w:rPr>
          <w:rFonts w:eastAsiaTheme="minorHAnsi"/>
          <w:bCs/>
          <w:sz w:val="28"/>
          <w:szCs w:val="28"/>
          <w:lang w:eastAsia="en-US"/>
        </w:rPr>
      </w:pPr>
      <w:r w:rsidRPr="003F2225">
        <w:rPr>
          <w:bCs/>
          <w:sz w:val="28"/>
          <w:szCs w:val="28"/>
        </w:rPr>
        <w:t>Оценка эффективности налоговых расходов: методический подход, критерии, расчет совокупного бюджетного эффекта.</w:t>
      </w:r>
    </w:p>
    <w:p w14:paraId="5156D842" w14:textId="4EB494F6"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Анализ открытости бюджетных данных участников бюджетного процесса</w:t>
      </w:r>
      <w:r w:rsidR="001616D6" w:rsidRPr="003F2225">
        <w:rPr>
          <w:bCs/>
          <w:sz w:val="28"/>
          <w:szCs w:val="28"/>
        </w:rPr>
        <w:t>:</w:t>
      </w:r>
      <w:r w:rsidRPr="003F2225">
        <w:rPr>
          <w:bCs/>
          <w:sz w:val="28"/>
          <w:szCs w:val="28"/>
        </w:rPr>
        <w:t xml:space="preserve"> </w:t>
      </w:r>
      <w:r w:rsidR="001616D6" w:rsidRPr="003F2225">
        <w:rPr>
          <w:bCs/>
          <w:sz w:val="28"/>
          <w:szCs w:val="28"/>
        </w:rPr>
        <w:t>м</w:t>
      </w:r>
      <w:r w:rsidRPr="003F2225">
        <w:rPr>
          <w:bCs/>
          <w:sz w:val="28"/>
          <w:szCs w:val="28"/>
        </w:rPr>
        <w:t>етодические подходы, критерии оценки открытости бюджетных данных.</w:t>
      </w:r>
    </w:p>
    <w:p w14:paraId="7B994072" w14:textId="77777777"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Рекомендации по повышению качества управления государственными финансами, особенности подготовки на разных этапах бюджетного процесса.</w:t>
      </w:r>
    </w:p>
    <w:p w14:paraId="12D893F5" w14:textId="2BA9E2E7"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Финансовый анализ в государственном секторе: содержание, основные методы, условия и ограничения.</w:t>
      </w:r>
    </w:p>
    <w:p w14:paraId="19B0D9E0" w14:textId="35A84D34" w:rsidR="00D8643D" w:rsidRPr="003F2225" w:rsidRDefault="00AD68AF" w:rsidP="002240D6">
      <w:pPr>
        <w:pStyle w:val="a6"/>
        <w:numPr>
          <w:ilvl w:val="0"/>
          <w:numId w:val="10"/>
        </w:numPr>
        <w:spacing w:line="360" w:lineRule="auto"/>
        <w:ind w:left="0" w:firstLine="709"/>
        <w:jc w:val="both"/>
        <w:rPr>
          <w:bCs/>
          <w:sz w:val="28"/>
          <w:szCs w:val="28"/>
        </w:rPr>
      </w:pPr>
      <w:r w:rsidRPr="003F2225">
        <w:rPr>
          <w:bCs/>
          <w:sz w:val="28"/>
          <w:szCs w:val="28"/>
        </w:rPr>
        <w:t>А</w:t>
      </w:r>
      <w:r w:rsidR="00D8643D" w:rsidRPr="003F2225">
        <w:rPr>
          <w:bCs/>
          <w:sz w:val="28"/>
          <w:szCs w:val="28"/>
        </w:rPr>
        <w:t>нализ бюджетной отчетности главных администраторов бюджетных средств.</w:t>
      </w:r>
    </w:p>
    <w:p w14:paraId="30A31EDF" w14:textId="084C4745"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 xml:space="preserve">Особенности анализа </w:t>
      </w:r>
      <w:r w:rsidR="00AD68AF" w:rsidRPr="003F2225">
        <w:rPr>
          <w:bCs/>
          <w:sz w:val="28"/>
          <w:szCs w:val="28"/>
        </w:rPr>
        <w:t xml:space="preserve">бюджетной </w:t>
      </w:r>
      <w:r w:rsidRPr="003F2225">
        <w:rPr>
          <w:bCs/>
          <w:sz w:val="28"/>
          <w:szCs w:val="28"/>
        </w:rPr>
        <w:t>отчетности получателей бюджет</w:t>
      </w:r>
      <w:r w:rsidR="00AD68AF" w:rsidRPr="003F2225">
        <w:rPr>
          <w:bCs/>
          <w:sz w:val="28"/>
          <w:szCs w:val="28"/>
        </w:rPr>
        <w:t>ных средств</w:t>
      </w:r>
      <w:r w:rsidRPr="003F2225">
        <w:rPr>
          <w:bCs/>
          <w:sz w:val="28"/>
          <w:szCs w:val="28"/>
        </w:rPr>
        <w:t>.</w:t>
      </w:r>
    </w:p>
    <w:p w14:paraId="7CE42933" w14:textId="70E197D4" w:rsidR="00D8643D" w:rsidRPr="003F2225" w:rsidRDefault="00AD68AF" w:rsidP="002240D6">
      <w:pPr>
        <w:pStyle w:val="a6"/>
        <w:numPr>
          <w:ilvl w:val="0"/>
          <w:numId w:val="10"/>
        </w:numPr>
        <w:spacing w:line="360" w:lineRule="auto"/>
        <w:ind w:left="0" w:firstLine="709"/>
        <w:jc w:val="both"/>
        <w:rPr>
          <w:bCs/>
          <w:sz w:val="28"/>
          <w:szCs w:val="28"/>
        </w:rPr>
      </w:pPr>
      <w:r w:rsidRPr="003F2225">
        <w:rPr>
          <w:bCs/>
          <w:sz w:val="28"/>
          <w:szCs w:val="28"/>
        </w:rPr>
        <w:t>А</w:t>
      </w:r>
      <w:r w:rsidR="00D8643D" w:rsidRPr="003F2225">
        <w:rPr>
          <w:bCs/>
          <w:sz w:val="28"/>
          <w:szCs w:val="28"/>
        </w:rPr>
        <w:t>нализ бюджетной отчетности публично-правового образования.</w:t>
      </w:r>
    </w:p>
    <w:p w14:paraId="0A467E8F" w14:textId="77777777"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Устойчивость бюджета публично-правового образования: содержание, признаки, факторы обеспечения.</w:t>
      </w:r>
    </w:p>
    <w:p w14:paraId="21B7D918" w14:textId="7156D803" w:rsidR="001616D6" w:rsidRPr="003F2225" w:rsidRDefault="001616D6" w:rsidP="002240D6">
      <w:pPr>
        <w:pStyle w:val="a6"/>
        <w:numPr>
          <w:ilvl w:val="0"/>
          <w:numId w:val="10"/>
        </w:numPr>
        <w:spacing w:line="360" w:lineRule="auto"/>
        <w:ind w:left="0" w:firstLine="709"/>
        <w:jc w:val="both"/>
        <w:rPr>
          <w:bCs/>
          <w:sz w:val="28"/>
          <w:szCs w:val="28"/>
        </w:rPr>
      </w:pPr>
      <w:r w:rsidRPr="003F2225">
        <w:rPr>
          <w:bCs/>
          <w:sz w:val="28"/>
          <w:szCs w:val="28"/>
        </w:rPr>
        <w:t>К</w:t>
      </w:r>
      <w:r w:rsidR="00D8643D" w:rsidRPr="003F2225">
        <w:rPr>
          <w:bCs/>
          <w:sz w:val="28"/>
          <w:szCs w:val="28"/>
        </w:rPr>
        <w:t>ритерии и показатели оценки</w:t>
      </w:r>
      <w:r w:rsidRPr="003F2225">
        <w:rPr>
          <w:bCs/>
          <w:sz w:val="28"/>
          <w:szCs w:val="28"/>
        </w:rPr>
        <w:t xml:space="preserve"> устойчивости бюджетов</w:t>
      </w:r>
      <w:r w:rsidR="00D8643D" w:rsidRPr="003F2225">
        <w:rPr>
          <w:bCs/>
          <w:sz w:val="28"/>
          <w:szCs w:val="28"/>
        </w:rPr>
        <w:t>.</w:t>
      </w:r>
    </w:p>
    <w:p w14:paraId="4D71F8E2" w14:textId="2F727C7B"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Оценка влияния бюджетных правил на устойчивость бюджета.</w:t>
      </w:r>
    </w:p>
    <w:p w14:paraId="2865D423" w14:textId="4CE04347"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Методические и организационные особенности оценки устойчивости региональных бюджетов.</w:t>
      </w:r>
    </w:p>
    <w:p w14:paraId="65881AFA" w14:textId="35DC7DBB"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Методика оценки долговой устойчивости публично-правового образования.</w:t>
      </w:r>
    </w:p>
    <w:p w14:paraId="317FE7FA" w14:textId="6568DEC4"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 xml:space="preserve">Разработка предложений </w:t>
      </w:r>
      <w:r w:rsidR="00EC1FCB" w:rsidRPr="003F2225">
        <w:rPr>
          <w:bCs/>
          <w:sz w:val="28"/>
          <w:szCs w:val="28"/>
        </w:rPr>
        <w:t xml:space="preserve">(рекомендаций) </w:t>
      </w:r>
      <w:r w:rsidRPr="003F2225">
        <w:rPr>
          <w:bCs/>
          <w:sz w:val="28"/>
          <w:szCs w:val="28"/>
        </w:rPr>
        <w:t>по повышению устойчивости бюджетов публично-правовых образований.</w:t>
      </w:r>
    </w:p>
    <w:p w14:paraId="334B481A" w14:textId="77777777" w:rsidR="00BA7F4A" w:rsidRPr="008B5D3E" w:rsidRDefault="00BA7F4A" w:rsidP="00BA7F4A">
      <w:pPr>
        <w:spacing w:line="360" w:lineRule="auto"/>
        <w:ind w:firstLine="709"/>
        <w:jc w:val="both"/>
        <w:rPr>
          <w:b/>
          <w:sz w:val="28"/>
          <w:szCs w:val="28"/>
        </w:rPr>
      </w:pPr>
      <w:r w:rsidRPr="008B5D3E">
        <w:rPr>
          <w:b/>
          <w:sz w:val="28"/>
          <w:szCs w:val="28"/>
        </w:rPr>
        <w:t xml:space="preserve">Пример тестового задания </w:t>
      </w:r>
    </w:p>
    <w:p w14:paraId="6A19E58F" w14:textId="77777777" w:rsidR="00BA7F4A" w:rsidRPr="003F2225" w:rsidRDefault="00BA7F4A" w:rsidP="00BA7F4A">
      <w:pPr>
        <w:pStyle w:val="a6"/>
        <w:numPr>
          <w:ilvl w:val="0"/>
          <w:numId w:val="4"/>
        </w:numPr>
        <w:tabs>
          <w:tab w:val="left" w:pos="0"/>
        </w:tabs>
        <w:ind w:left="0" w:firstLine="709"/>
        <w:jc w:val="both"/>
        <w:rPr>
          <w:bCs/>
          <w:sz w:val="28"/>
          <w:szCs w:val="28"/>
        </w:rPr>
      </w:pPr>
      <w:r w:rsidRPr="003F2225">
        <w:rPr>
          <w:bCs/>
          <w:sz w:val="28"/>
          <w:szCs w:val="28"/>
        </w:rPr>
        <w:t>Методы анализа государственных финансов:</w:t>
      </w:r>
    </w:p>
    <w:p w14:paraId="7E88902A" w14:textId="77777777" w:rsidR="00BA7F4A" w:rsidRPr="003F2225" w:rsidRDefault="00BA7F4A" w:rsidP="00BA7F4A">
      <w:pPr>
        <w:pStyle w:val="a6"/>
        <w:numPr>
          <w:ilvl w:val="0"/>
          <w:numId w:val="7"/>
        </w:numPr>
        <w:tabs>
          <w:tab w:val="left" w:pos="0"/>
        </w:tabs>
        <w:ind w:left="0" w:firstLine="709"/>
        <w:jc w:val="both"/>
        <w:rPr>
          <w:bCs/>
          <w:sz w:val="28"/>
          <w:szCs w:val="28"/>
        </w:rPr>
      </w:pPr>
      <w:r w:rsidRPr="003F2225">
        <w:rPr>
          <w:bCs/>
          <w:sz w:val="28"/>
          <w:szCs w:val="28"/>
        </w:rPr>
        <w:t>плановый;</w:t>
      </w:r>
    </w:p>
    <w:p w14:paraId="580F86B4" w14:textId="77777777" w:rsidR="00BA7F4A" w:rsidRPr="003F2225" w:rsidRDefault="00BA7F4A" w:rsidP="00BA7F4A">
      <w:pPr>
        <w:pStyle w:val="a6"/>
        <w:numPr>
          <w:ilvl w:val="0"/>
          <w:numId w:val="7"/>
        </w:numPr>
        <w:tabs>
          <w:tab w:val="left" w:pos="0"/>
        </w:tabs>
        <w:ind w:left="0" w:firstLine="709"/>
        <w:jc w:val="both"/>
        <w:rPr>
          <w:bCs/>
          <w:sz w:val="28"/>
          <w:szCs w:val="28"/>
        </w:rPr>
      </w:pPr>
      <w:r w:rsidRPr="003F2225">
        <w:rPr>
          <w:bCs/>
          <w:sz w:val="28"/>
          <w:szCs w:val="28"/>
        </w:rPr>
        <w:t>кассовый;</w:t>
      </w:r>
    </w:p>
    <w:p w14:paraId="66AF9383" w14:textId="77777777" w:rsidR="00BA7F4A" w:rsidRPr="003F2225" w:rsidRDefault="00BA7F4A" w:rsidP="00BA7F4A">
      <w:pPr>
        <w:pStyle w:val="a6"/>
        <w:numPr>
          <w:ilvl w:val="0"/>
          <w:numId w:val="7"/>
        </w:numPr>
        <w:tabs>
          <w:tab w:val="left" w:pos="0"/>
        </w:tabs>
        <w:ind w:left="0" w:firstLine="709"/>
        <w:jc w:val="both"/>
        <w:rPr>
          <w:bCs/>
          <w:sz w:val="28"/>
          <w:szCs w:val="28"/>
        </w:rPr>
      </w:pPr>
      <w:r w:rsidRPr="003F2225">
        <w:rPr>
          <w:bCs/>
          <w:sz w:val="28"/>
          <w:szCs w:val="28"/>
        </w:rPr>
        <w:t>корреляционный;</w:t>
      </w:r>
    </w:p>
    <w:p w14:paraId="78BAE68C" w14:textId="77777777" w:rsidR="00BA7F4A" w:rsidRPr="003F2225" w:rsidRDefault="00BA7F4A" w:rsidP="00BA7F4A">
      <w:pPr>
        <w:pStyle w:val="a6"/>
        <w:numPr>
          <w:ilvl w:val="0"/>
          <w:numId w:val="7"/>
        </w:numPr>
        <w:tabs>
          <w:tab w:val="left" w:pos="0"/>
        </w:tabs>
        <w:ind w:left="0" w:firstLine="709"/>
        <w:jc w:val="both"/>
        <w:rPr>
          <w:bCs/>
          <w:sz w:val="28"/>
          <w:szCs w:val="28"/>
        </w:rPr>
      </w:pPr>
      <w:r w:rsidRPr="003F2225">
        <w:rPr>
          <w:bCs/>
          <w:sz w:val="28"/>
          <w:szCs w:val="28"/>
        </w:rPr>
        <w:t>сравнения.</w:t>
      </w:r>
    </w:p>
    <w:p w14:paraId="352B8085" w14:textId="77777777" w:rsidR="00BA7F4A" w:rsidRPr="003F2225" w:rsidRDefault="00BA7F4A" w:rsidP="00BA7F4A">
      <w:pPr>
        <w:pStyle w:val="a6"/>
        <w:tabs>
          <w:tab w:val="left" w:pos="0"/>
        </w:tabs>
        <w:ind w:left="0"/>
        <w:jc w:val="both"/>
        <w:rPr>
          <w:bCs/>
          <w:sz w:val="28"/>
          <w:szCs w:val="28"/>
        </w:rPr>
      </w:pPr>
    </w:p>
    <w:p w14:paraId="60EE4B4D" w14:textId="77777777" w:rsidR="00BA7F4A" w:rsidRPr="003F2225" w:rsidRDefault="00BA7F4A" w:rsidP="00BA7F4A">
      <w:pPr>
        <w:pStyle w:val="a6"/>
        <w:numPr>
          <w:ilvl w:val="0"/>
          <w:numId w:val="4"/>
        </w:numPr>
        <w:tabs>
          <w:tab w:val="left" w:pos="0"/>
        </w:tabs>
        <w:ind w:left="0" w:firstLine="709"/>
        <w:jc w:val="both"/>
        <w:rPr>
          <w:bCs/>
          <w:sz w:val="28"/>
          <w:szCs w:val="28"/>
        </w:rPr>
      </w:pPr>
      <w:r w:rsidRPr="003F2225">
        <w:rPr>
          <w:bCs/>
          <w:sz w:val="28"/>
          <w:szCs w:val="28"/>
        </w:rPr>
        <w:t xml:space="preserve">Анализ исполнения бюджета по расходам главным администратором </w:t>
      </w:r>
      <w:r w:rsidRPr="003F2225">
        <w:rPr>
          <w:bCs/>
          <w:sz w:val="28"/>
          <w:szCs w:val="28"/>
        </w:rPr>
        <w:lastRenderedPageBreak/>
        <w:t>бюджетных средств предусматривает:</w:t>
      </w:r>
    </w:p>
    <w:p w14:paraId="30CBB2C6" w14:textId="77777777" w:rsidR="00BA7F4A" w:rsidRPr="003F2225" w:rsidRDefault="00BA7F4A" w:rsidP="00BA7F4A">
      <w:pPr>
        <w:pStyle w:val="a6"/>
        <w:numPr>
          <w:ilvl w:val="0"/>
          <w:numId w:val="18"/>
        </w:numPr>
        <w:tabs>
          <w:tab w:val="left" w:pos="0"/>
        </w:tabs>
        <w:ind w:left="0" w:firstLine="709"/>
        <w:jc w:val="both"/>
        <w:rPr>
          <w:bCs/>
          <w:sz w:val="28"/>
          <w:szCs w:val="28"/>
        </w:rPr>
      </w:pPr>
      <w:r w:rsidRPr="003F2225">
        <w:rPr>
          <w:bCs/>
          <w:sz w:val="28"/>
          <w:szCs w:val="28"/>
        </w:rPr>
        <w:t>анализ соответствия кассовых поступлений плановым значениям;</w:t>
      </w:r>
    </w:p>
    <w:p w14:paraId="11961BB1" w14:textId="77777777" w:rsidR="00BA7F4A" w:rsidRPr="003F2225" w:rsidRDefault="00BA7F4A" w:rsidP="00BA7F4A">
      <w:pPr>
        <w:pStyle w:val="a6"/>
        <w:numPr>
          <w:ilvl w:val="0"/>
          <w:numId w:val="18"/>
        </w:numPr>
        <w:tabs>
          <w:tab w:val="left" w:pos="0"/>
        </w:tabs>
        <w:ind w:left="0" w:firstLine="709"/>
        <w:jc w:val="both"/>
        <w:rPr>
          <w:bCs/>
          <w:sz w:val="28"/>
          <w:szCs w:val="28"/>
        </w:rPr>
      </w:pPr>
      <w:r w:rsidRPr="003F2225">
        <w:rPr>
          <w:bCs/>
          <w:sz w:val="28"/>
          <w:szCs w:val="28"/>
        </w:rPr>
        <w:t>анализ выполнения подведомственными учреждениями государственных заданий на оказани</w:t>
      </w:r>
      <w:r>
        <w:rPr>
          <w:bCs/>
          <w:sz w:val="28"/>
          <w:szCs w:val="28"/>
        </w:rPr>
        <w:t>е</w:t>
      </w:r>
      <w:r w:rsidRPr="003F2225">
        <w:rPr>
          <w:bCs/>
          <w:sz w:val="28"/>
          <w:szCs w:val="28"/>
        </w:rPr>
        <w:t xml:space="preserve"> государственных услуг;</w:t>
      </w:r>
    </w:p>
    <w:p w14:paraId="46B10CE6" w14:textId="77777777" w:rsidR="00BA7F4A" w:rsidRPr="000817B8" w:rsidRDefault="00BA7F4A" w:rsidP="00BA7F4A">
      <w:pPr>
        <w:pStyle w:val="a6"/>
        <w:numPr>
          <w:ilvl w:val="0"/>
          <w:numId w:val="18"/>
        </w:numPr>
        <w:tabs>
          <w:tab w:val="left" w:pos="0"/>
        </w:tabs>
        <w:ind w:left="0" w:firstLine="709"/>
        <w:jc w:val="both"/>
        <w:rPr>
          <w:bCs/>
          <w:sz w:val="28"/>
          <w:szCs w:val="28"/>
        </w:rPr>
      </w:pPr>
      <w:r w:rsidRPr="003F2225">
        <w:rPr>
          <w:bCs/>
          <w:sz w:val="28"/>
          <w:szCs w:val="28"/>
        </w:rPr>
        <w:t xml:space="preserve">анализ освоения бюджетных ассигнований, предоставленных за счет </w:t>
      </w:r>
      <w:r w:rsidRPr="000817B8">
        <w:rPr>
          <w:bCs/>
          <w:sz w:val="28"/>
          <w:szCs w:val="28"/>
        </w:rPr>
        <w:t>резервных фондов;</w:t>
      </w:r>
    </w:p>
    <w:p w14:paraId="1148A4DB" w14:textId="77777777" w:rsidR="00BA7F4A" w:rsidRPr="003F2225" w:rsidRDefault="00BA7F4A" w:rsidP="00BA7F4A">
      <w:pPr>
        <w:pStyle w:val="a6"/>
        <w:numPr>
          <w:ilvl w:val="0"/>
          <w:numId w:val="18"/>
        </w:numPr>
        <w:tabs>
          <w:tab w:val="left" w:pos="0"/>
        </w:tabs>
        <w:ind w:left="0" w:firstLine="709"/>
        <w:jc w:val="both"/>
        <w:rPr>
          <w:bCs/>
          <w:sz w:val="28"/>
          <w:szCs w:val="28"/>
        </w:rPr>
      </w:pPr>
      <w:r w:rsidRPr="003F2225">
        <w:rPr>
          <w:bCs/>
          <w:sz w:val="28"/>
          <w:szCs w:val="28"/>
        </w:rPr>
        <w:t>анализ дебиторской задолженности.</w:t>
      </w:r>
    </w:p>
    <w:p w14:paraId="2AE91C1C" w14:textId="77777777" w:rsidR="00BA7F4A" w:rsidRPr="003F2225" w:rsidRDefault="00BA7F4A" w:rsidP="00BA7F4A">
      <w:pPr>
        <w:pStyle w:val="a6"/>
        <w:tabs>
          <w:tab w:val="left" w:pos="0"/>
        </w:tabs>
        <w:ind w:left="709"/>
        <w:jc w:val="both"/>
        <w:rPr>
          <w:bCs/>
          <w:sz w:val="28"/>
          <w:szCs w:val="28"/>
        </w:rPr>
      </w:pPr>
    </w:p>
    <w:p w14:paraId="4BE81AA3" w14:textId="77777777" w:rsidR="00BA7F4A" w:rsidRPr="003F2225" w:rsidRDefault="00BA7F4A" w:rsidP="00BA7F4A">
      <w:pPr>
        <w:pStyle w:val="ab"/>
        <w:numPr>
          <w:ilvl w:val="0"/>
          <w:numId w:val="4"/>
        </w:numPr>
        <w:ind w:left="0" w:firstLine="709"/>
        <w:jc w:val="both"/>
        <w:rPr>
          <w:b w:val="0"/>
          <w:bCs/>
          <w:szCs w:val="28"/>
        </w:rPr>
      </w:pPr>
      <w:r w:rsidRPr="003F2225">
        <w:rPr>
          <w:b w:val="0"/>
          <w:bCs/>
          <w:szCs w:val="28"/>
        </w:rPr>
        <w:t>Анализ реализации федерального проекта предусматривает:</w:t>
      </w:r>
    </w:p>
    <w:p w14:paraId="2252CF76" w14:textId="77777777" w:rsidR="00BA7F4A" w:rsidRPr="003F2225" w:rsidRDefault="00BA7F4A" w:rsidP="00BA7F4A">
      <w:pPr>
        <w:pStyle w:val="ab"/>
        <w:numPr>
          <w:ilvl w:val="0"/>
          <w:numId w:val="11"/>
        </w:numPr>
        <w:ind w:left="0" w:firstLine="709"/>
        <w:jc w:val="both"/>
        <w:rPr>
          <w:b w:val="0"/>
          <w:bCs/>
          <w:szCs w:val="28"/>
        </w:rPr>
      </w:pPr>
      <w:r w:rsidRPr="003F2225">
        <w:rPr>
          <w:b w:val="0"/>
          <w:bCs/>
          <w:szCs w:val="28"/>
        </w:rPr>
        <w:t>оценку достоверности отчетности о ходе реализации федерального проекта;</w:t>
      </w:r>
    </w:p>
    <w:p w14:paraId="5DED9916" w14:textId="77777777" w:rsidR="00BA7F4A" w:rsidRPr="003F2225" w:rsidRDefault="00BA7F4A" w:rsidP="00BA7F4A">
      <w:pPr>
        <w:pStyle w:val="ab"/>
        <w:numPr>
          <w:ilvl w:val="0"/>
          <w:numId w:val="11"/>
        </w:numPr>
        <w:ind w:left="0" w:firstLine="709"/>
        <w:jc w:val="both"/>
        <w:rPr>
          <w:b w:val="0"/>
          <w:bCs/>
          <w:szCs w:val="28"/>
        </w:rPr>
      </w:pPr>
      <w:r w:rsidRPr="003F2225">
        <w:rPr>
          <w:b w:val="0"/>
          <w:bCs/>
          <w:szCs w:val="28"/>
        </w:rPr>
        <w:t>мониторинг результатов федерального проекта;</w:t>
      </w:r>
    </w:p>
    <w:p w14:paraId="7F16DC2C" w14:textId="77777777" w:rsidR="00BA7F4A" w:rsidRPr="003F2225" w:rsidRDefault="00BA7F4A" w:rsidP="00BA7F4A">
      <w:pPr>
        <w:pStyle w:val="ab"/>
        <w:numPr>
          <w:ilvl w:val="0"/>
          <w:numId w:val="11"/>
        </w:numPr>
        <w:ind w:left="0" w:firstLine="709"/>
        <w:jc w:val="both"/>
        <w:rPr>
          <w:b w:val="0"/>
          <w:bCs/>
          <w:szCs w:val="28"/>
        </w:rPr>
      </w:pPr>
      <w:r w:rsidRPr="003F2225">
        <w:rPr>
          <w:b w:val="0"/>
          <w:bCs/>
          <w:szCs w:val="28"/>
        </w:rPr>
        <w:t>определение рисков реализации федерального проекта;</w:t>
      </w:r>
    </w:p>
    <w:p w14:paraId="2B097581" w14:textId="77777777" w:rsidR="00BA7F4A" w:rsidRPr="003F2225" w:rsidRDefault="00BA7F4A" w:rsidP="00BA7F4A">
      <w:pPr>
        <w:pStyle w:val="ab"/>
        <w:numPr>
          <w:ilvl w:val="0"/>
          <w:numId w:val="11"/>
        </w:numPr>
        <w:ind w:left="0" w:firstLine="709"/>
        <w:jc w:val="both"/>
        <w:rPr>
          <w:b w:val="0"/>
          <w:bCs/>
          <w:szCs w:val="28"/>
        </w:rPr>
      </w:pPr>
      <w:r w:rsidRPr="003F2225">
        <w:rPr>
          <w:b w:val="0"/>
          <w:bCs/>
          <w:szCs w:val="28"/>
        </w:rPr>
        <w:t>разработку рекомендаций по внесению изменений в федеральный проект.</w:t>
      </w:r>
    </w:p>
    <w:p w14:paraId="24ED9089" w14:textId="77777777" w:rsidR="00BA7F4A" w:rsidRPr="003F2225" w:rsidRDefault="00BA7F4A" w:rsidP="00BA7F4A">
      <w:pPr>
        <w:pStyle w:val="a6"/>
        <w:tabs>
          <w:tab w:val="left" w:pos="0"/>
        </w:tabs>
        <w:ind w:left="709"/>
        <w:jc w:val="both"/>
        <w:rPr>
          <w:bCs/>
          <w:sz w:val="28"/>
          <w:szCs w:val="28"/>
        </w:rPr>
      </w:pPr>
    </w:p>
    <w:p w14:paraId="48CE93DD" w14:textId="77777777" w:rsidR="00BA7F4A" w:rsidRPr="003F2225" w:rsidRDefault="00BA7F4A" w:rsidP="00BA7F4A">
      <w:pPr>
        <w:pStyle w:val="a6"/>
        <w:numPr>
          <w:ilvl w:val="0"/>
          <w:numId w:val="4"/>
        </w:numPr>
        <w:tabs>
          <w:tab w:val="left" w:pos="0"/>
        </w:tabs>
        <w:ind w:left="0" w:firstLine="709"/>
        <w:jc w:val="both"/>
        <w:rPr>
          <w:bCs/>
          <w:sz w:val="28"/>
          <w:szCs w:val="28"/>
        </w:rPr>
      </w:pPr>
      <w:r w:rsidRPr="003F2225">
        <w:rPr>
          <w:bCs/>
          <w:sz w:val="28"/>
          <w:szCs w:val="28"/>
        </w:rPr>
        <w:t>Показатели качества исполнения бюджета по расходам:</w:t>
      </w:r>
    </w:p>
    <w:p w14:paraId="380B52B0" w14:textId="77777777" w:rsidR="00BA7F4A" w:rsidRPr="003F2225" w:rsidRDefault="00BA7F4A" w:rsidP="00BA7F4A">
      <w:pPr>
        <w:pStyle w:val="a6"/>
        <w:numPr>
          <w:ilvl w:val="0"/>
          <w:numId w:val="6"/>
        </w:numPr>
        <w:tabs>
          <w:tab w:val="left" w:pos="0"/>
        </w:tabs>
        <w:ind w:left="0" w:firstLine="709"/>
        <w:jc w:val="both"/>
        <w:rPr>
          <w:bCs/>
          <w:sz w:val="28"/>
          <w:szCs w:val="28"/>
        </w:rPr>
      </w:pPr>
      <w:r w:rsidRPr="003F2225">
        <w:rPr>
          <w:bCs/>
          <w:sz w:val="28"/>
          <w:szCs w:val="28"/>
        </w:rPr>
        <w:t>уровень неосвоенных бюджетных ассигнований;</w:t>
      </w:r>
    </w:p>
    <w:p w14:paraId="256FF5C4" w14:textId="77777777" w:rsidR="00BA7F4A" w:rsidRPr="003F2225" w:rsidRDefault="00BA7F4A" w:rsidP="00BA7F4A">
      <w:pPr>
        <w:pStyle w:val="a6"/>
        <w:numPr>
          <w:ilvl w:val="0"/>
          <w:numId w:val="6"/>
        </w:numPr>
        <w:tabs>
          <w:tab w:val="left" w:pos="0"/>
        </w:tabs>
        <w:ind w:left="0" w:firstLine="709"/>
        <w:jc w:val="both"/>
        <w:rPr>
          <w:bCs/>
          <w:sz w:val="28"/>
          <w:szCs w:val="28"/>
        </w:rPr>
      </w:pPr>
      <w:r w:rsidRPr="003F2225">
        <w:rPr>
          <w:bCs/>
          <w:sz w:val="28"/>
          <w:szCs w:val="28"/>
        </w:rPr>
        <w:t>частота внесения изменений в бюджетную роспись;</w:t>
      </w:r>
    </w:p>
    <w:p w14:paraId="53343326" w14:textId="77777777" w:rsidR="00BA7F4A" w:rsidRPr="003F2225" w:rsidRDefault="00BA7F4A" w:rsidP="00BA7F4A">
      <w:pPr>
        <w:pStyle w:val="a6"/>
        <w:numPr>
          <w:ilvl w:val="0"/>
          <w:numId w:val="6"/>
        </w:numPr>
        <w:tabs>
          <w:tab w:val="left" w:pos="0"/>
        </w:tabs>
        <w:ind w:left="0" w:firstLine="709"/>
        <w:jc w:val="both"/>
        <w:rPr>
          <w:bCs/>
          <w:sz w:val="28"/>
          <w:szCs w:val="28"/>
        </w:rPr>
      </w:pPr>
      <w:r w:rsidRPr="003F2225">
        <w:rPr>
          <w:bCs/>
          <w:sz w:val="28"/>
          <w:szCs w:val="28"/>
        </w:rPr>
        <w:t>уровень безнадежной к взысканию дебиторской задолженности;</w:t>
      </w:r>
    </w:p>
    <w:p w14:paraId="149B1592" w14:textId="77777777" w:rsidR="00BA7F4A" w:rsidRPr="003F2225" w:rsidRDefault="00BA7F4A" w:rsidP="00BA7F4A">
      <w:pPr>
        <w:pStyle w:val="a6"/>
        <w:numPr>
          <w:ilvl w:val="0"/>
          <w:numId w:val="6"/>
        </w:numPr>
        <w:tabs>
          <w:tab w:val="left" w:pos="0"/>
        </w:tabs>
        <w:ind w:left="0" w:firstLine="709"/>
        <w:jc w:val="both"/>
        <w:rPr>
          <w:bCs/>
          <w:sz w:val="28"/>
          <w:szCs w:val="28"/>
        </w:rPr>
      </w:pPr>
      <w:r w:rsidRPr="003F2225">
        <w:rPr>
          <w:bCs/>
          <w:sz w:val="28"/>
          <w:szCs w:val="28"/>
        </w:rPr>
        <w:t>степень выполнения плана внутреннего финансового аудита.</w:t>
      </w:r>
    </w:p>
    <w:p w14:paraId="1C973092" w14:textId="77777777" w:rsidR="00BA7F4A" w:rsidRPr="003F2225" w:rsidRDefault="00BA7F4A" w:rsidP="00BA7F4A">
      <w:pPr>
        <w:tabs>
          <w:tab w:val="left" w:pos="0"/>
        </w:tabs>
        <w:jc w:val="both"/>
        <w:rPr>
          <w:bCs/>
          <w:sz w:val="28"/>
          <w:szCs w:val="28"/>
        </w:rPr>
      </w:pPr>
    </w:p>
    <w:p w14:paraId="6F2F2328" w14:textId="77777777" w:rsidR="00BA7F4A" w:rsidRPr="003F2225" w:rsidRDefault="00BA7F4A" w:rsidP="00BA7F4A">
      <w:pPr>
        <w:pStyle w:val="a6"/>
        <w:numPr>
          <w:ilvl w:val="0"/>
          <w:numId w:val="4"/>
        </w:numPr>
        <w:tabs>
          <w:tab w:val="left" w:pos="0"/>
        </w:tabs>
        <w:ind w:left="0" w:firstLine="709"/>
        <w:jc w:val="both"/>
        <w:rPr>
          <w:bCs/>
          <w:sz w:val="28"/>
          <w:szCs w:val="28"/>
        </w:rPr>
      </w:pPr>
      <w:r w:rsidRPr="003F2225">
        <w:rPr>
          <w:bCs/>
          <w:sz w:val="28"/>
          <w:szCs w:val="28"/>
        </w:rPr>
        <w:t>Оценка равномерности исполнения бюджета по расходам предусматривает сравнение:</w:t>
      </w:r>
    </w:p>
    <w:p w14:paraId="7E64B8BA" w14:textId="77777777" w:rsidR="00BA7F4A" w:rsidRPr="003F2225" w:rsidRDefault="00BA7F4A" w:rsidP="00BA7F4A">
      <w:pPr>
        <w:pStyle w:val="a6"/>
        <w:numPr>
          <w:ilvl w:val="0"/>
          <w:numId w:val="19"/>
        </w:numPr>
        <w:tabs>
          <w:tab w:val="left" w:pos="0"/>
        </w:tabs>
        <w:ind w:left="0" w:firstLine="709"/>
        <w:jc w:val="both"/>
        <w:rPr>
          <w:bCs/>
          <w:sz w:val="28"/>
          <w:szCs w:val="28"/>
        </w:rPr>
      </w:pPr>
      <w:r w:rsidRPr="003F2225">
        <w:rPr>
          <w:bCs/>
          <w:sz w:val="28"/>
          <w:szCs w:val="28"/>
        </w:rPr>
        <w:t>объема кассовых выплат за полугодие отчетного финансового года;</w:t>
      </w:r>
    </w:p>
    <w:p w14:paraId="790FB9DE" w14:textId="77777777" w:rsidR="00BA7F4A" w:rsidRPr="003F2225" w:rsidRDefault="00BA7F4A" w:rsidP="00BA7F4A">
      <w:pPr>
        <w:pStyle w:val="a6"/>
        <w:numPr>
          <w:ilvl w:val="0"/>
          <w:numId w:val="19"/>
        </w:numPr>
        <w:tabs>
          <w:tab w:val="left" w:pos="0"/>
        </w:tabs>
        <w:ind w:left="0" w:firstLine="709"/>
        <w:jc w:val="both"/>
        <w:rPr>
          <w:bCs/>
          <w:sz w:val="28"/>
          <w:szCs w:val="28"/>
        </w:rPr>
      </w:pPr>
      <w:r w:rsidRPr="003F2225">
        <w:rPr>
          <w:bCs/>
          <w:sz w:val="28"/>
          <w:szCs w:val="28"/>
        </w:rPr>
        <w:t xml:space="preserve">объема кассовых выплат за </w:t>
      </w:r>
      <w:r w:rsidRPr="003F2225">
        <w:rPr>
          <w:bCs/>
          <w:sz w:val="28"/>
          <w:szCs w:val="28"/>
          <w:lang w:val="en-US"/>
        </w:rPr>
        <w:t>IV</w:t>
      </w:r>
      <w:r w:rsidRPr="003F2225">
        <w:rPr>
          <w:bCs/>
          <w:sz w:val="28"/>
          <w:szCs w:val="28"/>
        </w:rPr>
        <w:t xml:space="preserve"> квартал отчетного финансового года;</w:t>
      </w:r>
    </w:p>
    <w:p w14:paraId="6B5A750E" w14:textId="77777777" w:rsidR="00BA7F4A" w:rsidRPr="003F2225" w:rsidRDefault="00BA7F4A" w:rsidP="00BA7F4A">
      <w:pPr>
        <w:pStyle w:val="a6"/>
        <w:numPr>
          <w:ilvl w:val="0"/>
          <w:numId w:val="19"/>
        </w:numPr>
        <w:tabs>
          <w:tab w:val="left" w:pos="0"/>
        </w:tabs>
        <w:ind w:left="0" w:firstLine="709"/>
        <w:jc w:val="both"/>
        <w:rPr>
          <w:bCs/>
          <w:sz w:val="28"/>
          <w:szCs w:val="28"/>
        </w:rPr>
      </w:pPr>
      <w:r w:rsidRPr="003F2225">
        <w:rPr>
          <w:bCs/>
          <w:sz w:val="28"/>
          <w:szCs w:val="28"/>
        </w:rPr>
        <w:t>объема кассовых выплат за отчетный финансовый год;</w:t>
      </w:r>
    </w:p>
    <w:p w14:paraId="08497A39" w14:textId="77777777" w:rsidR="00BA7F4A" w:rsidRPr="003F2225" w:rsidRDefault="00BA7F4A" w:rsidP="00BA7F4A">
      <w:pPr>
        <w:pStyle w:val="a6"/>
        <w:numPr>
          <w:ilvl w:val="0"/>
          <w:numId w:val="19"/>
        </w:numPr>
        <w:tabs>
          <w:tab w:val="left" w:pos="0"/>
        </w:tabs>
        <w:ind w:left="0" w:firstLine="709"/>
        <w:jc w:val="both"/>
        <w:rPr>
          <w:bCs/>
          <w:sz w:val="28"/>
          <w:szCs w:val="28"/>
        </w:rPr>
      </w:pPr>
      <w:r w:rsidRPr="003F2225">
        <w:rPr>
          <w:bCs/>
          <w:sz w:val="28"/>
          <w:szCs w:val="28"/>
        </w:rPr>
        <w:t>объема бюджетных ассигнований, утвержденных на финансовый год.</w:t>
      </w:r>
    </w:p>
    <w:p w14:paraId="05E291FC" w14:textId="77777777" w:rsidR="00BA7F4A" w:rsidRPr="003F2225" w:rsidRDefault="00BA7F4A" w:rsidP="00BA7F4A">
      <w:pPr>
        <w:pStyle w:val="a6"/>
        <w:tabs>
          <w:tab w:val="left" w:pos="0"/>
        </w:tabs>
        <w:ind w:left="709"/>
        <w:jc w:val="both"/>
        <w:rPr>
          <w:bCs/>
          <w:sz w:val="28"/>
          <w:szCs w:val="28"/>
        </w:rPr>
      </w:pPr>
    </w:p>
    <w:p w14:paraId="600729A4" w14:textId="77777777" w:rsidR="00BA7F4A" w:rsidRPr="003F2225" w:rsidRDefault="00BA7F4A" w:rsidP="00BA7F4A">
      <w:pPr>
        <w:pStyle w:val="a6"/>
        <w:numPr>
          <w:ilvl w:val="0"/>
          <w:numId w:val="4"/>
        </w:numPr>
        <w:tabs>
          <w:tab w:val="left" w:pos="0"/>
        </w:tabs>
        <w:ind w:left="0" w:firstLine="709"/>
        <w:jc w:val="both"/>
        <w:rPr>
          <w:bCs/>
          <w:sz w:val="28"/>
          <w:szCs w:val="28"/>
        </w:rPr>
      </w:pPr>
      <w:r w:rsidRPr="003F2225">
        <w:rPr>
          <w:bCs/>
          <w:sz w:val="28"/>
          <w:szCs w:val="28"/>
        </w:rPr>
        <w:t>Критерии оценки эффективности налоговых расходов:</w:t>
      </w:r>
    </w:p>
    <w:p w14:paraId="0DD56228" w14:textId="77777777" w:rsidR="00BA7F4A" w:rsidRPr="000817B8" w:rsidRDefault="00BA7F4A" w:rsidP="00BA7F4A">
      <w:pPr>
        <w:pStyle w:val="a6"/>
        <w:numPr>
          <w:ilvl w:val="0"/>
          <w:numId w:val="5"/>
        </w:numPr>
        <w:tabs>
          <w:tab w:val="left" w:pos="0"/>
        </w:tabs>
        <w:ind w:left="0" w:firstLine="709"/>
        <w:jc w:val="both"/>
        <w:rPr>
          <w:bCs/>
          <w:sz w:val="28"/>
          <w:szCs w:val="28"/>
        </w:rPr>
      </w:pPr>
      <w:r w:rsidRPr="000817B8">
        <w:rPr>
          <w:bCs/>
          <w:sz w:val="28"/>
          <w:szCs w:val="28"/>
        </w:rPr>
        <w:t>соответствие налоговых расходов целям государственной программы, в рамках которой они предусмотрены;</w:t>
      </w:r>
    </w:p>
    <w:p w14:paraId="4E234962" w14:textId="77777777" w:rsidR="00BA7F4A" w:rsidRPr="003F2225" w:rsidRDefault="00BA7F4A" w:rsidP="00BA7F4A">
      <w:pPr>
        <w:pStyle w:val="a6"/>
        <w:numPr>
          <w:ilvl w:val="0"/>
          <w:numId w:val="5"/>
        </w:numPr>
        <w:tabs>
          <w:tab w:val="left" w:pos="0"/>
        </w:tabs>
        <w:ind w:left="0" w:firstLine="709"/>
        <w:jc w:val="both"/>
        <w:rPr>
          <w:bCs/>
          <w:sz w:val="28"/>
          <w:szCs w:val="28"/>
        </w:rPr>
      </w:pPr>
      <w:r w:rsidRPr="000817B8">
        <w:rPr>
          <w:bCs/>
          <w:sz w:val="28"/>
          <w:szCs w:val="28"/>
        </w:rPr>
        <w:t>уровень выпадающих доходов в общем объеме доходов бюджета</w:t>
      </w:r>
      <w:r w:rsidRPr="003F2225">
        <w:rPr>
          <w:bCs/>
          <w:sz w:val="28"/>
          <w:szCs w:val="28"/>
        </w:rPr>
        <w:t xml:space="preserve"> публично-правового образования;</w:t>
      </w:r>
    </w:p>
    <w:p w14:paraId="3AC31EED" w14:textId="77777777" w:rsidR="00BA7F4A" w:rsidRPr="003F2225" w:rsidRDefault="00BA7F4A" w:rsidP="00BA7F4A">
      <w:pPr>
        <w:pStyle w:val="a6"/>
        <w:numPr>
          <w:ilvl w:val="0"/>
          <w:numId w:val="5"/>
        </w:numPr>
        <w:tabs>
          <w:tab w:val="left" w:pos="0"/>
        </w:tabs>
        <w:ind w:left="0" w:firstLine="709"/>
        <w:jc w:val="both"/>
        <w:rPr>
          <w:bCs/>
          <w:sz w:val="28"/>
          <w:szCs w:val="28"/>
        </w:rPr>
      </w:pPr>
      <w:r w:rsidRPr="003F2225">
        <w:rPr>
          <w:bCs/>
          <w:sz w:val="28"/>
          <w:szCs w:val="28"/>
        </w:rPr>
        <w:t>доля плательщиков, получивших льготы по уплате налога, в общей численности плательщиков налога;</w:t>
      </w:r>
    </w:p>
    <w:p w14:paraId="6A863A45" w14:textId="77777777" w:rsidR="00BA7F4A" w:rsidRPr="003F2225" w:rsidRDefault="00BA7F4A" w:rsidP="00BA7F4A">
      <w:pPr>
        <w:pStyle w:val="a6"/>
        <w:numPr>
          <w:ilvl w:val="0"/>
          <w:numId w:val="5"/>
        </w:numPr>
        <w:tabs>
          <w:tab w:val="left" w:pos="0"/>
        </w:tabs>
        <w:ind w:left="0" w:firstLine="709"/>
        <w:jc w:val="both"/>
        <w:rPr>
          <w:bCs/>
          <w:sz w:val="28"/>
          <w:szCs w:val="28"/>
        </w:rPr>
      </w:pPr>
      <w:r w:rsidRPr="003F2225">
        <w:rPr>
          <w:bCs/>
          <w:sz w:val="28"/>
          <w:szCs w:val="28"/>
        </w:rPr>
        <w:t>степень достижения плановых значений показателей государственных программ, в рамках которых предусмотрены налоговые расходы.</w:t>
      </w:r>
    </w:p>
    <w:p w14:paraId="3A76508B" w14:textId="77777777" w:rsidR="00BA7F4A" w:rsidRPr="003F2225" w:rsidRDefault="00BA7F4A" w:rsidP="00BA7F4A">
      <w:pPr>
        <w:tabs>
          <w:tab w:val="left" w:pos="993"/>
        </w:tabs>
        <w:ind w:firstLine="709"/>
        <w:jc w:val="both"/>
        <w:rPr>
          <w:bCs/>
          <w:sz w:val="28"/>
          <w:szCs w:val="28"/>
        </w:rPr>
      </w:pPr>
    </w:p>
    <w:p w14:paraId="67FCB86A" w14:textId="77777777" w:rsidR="00BA7F4A" w:rsidRPr="003F2225" w:rsidRDefault="00BA7F4A" w:rsidP="00BA7F4A">
      <w:pPr>
        <w:pStyle w:val="a6"/>
        <w:widowControl/>
        <w:numPr>
          <w:ilvl w:val="0"/>
          <w:numId w:val="4"/>
        </w:numPr>
        <w:autoSpaceDE/>
        <w:autoSpaceDN/>
        <w:adjustRightInd/>
        <w:ind w:left="0" w:firstLine="709"/>
        <w:jc w:val="both"/>
        <w:rPr>
          <w:bCs/>
          <w:sz w:val="28"/>
          <w:szCs w:val="28"/>
        </w:rPr>
      </w:pPr>
      <w:r w:rsidRPr="003F2225">
        <w:rPr>
          <w:bCs/>
          <w:sz w:val="28"/>
          <w:szCs w:val="28"/>
        </w:rPr>
        <w:t>Обзор бюджетных расходов включает:</w:t>
      </w:r>
    </w:p>
    <w:p w14:paraId="653BA521" w14:textId="77777777" w:rsidR="00BA7F4A" w:rsidRPr="003F2225" w:rsidRDefault="00BA7F4A" w:rsidP="00BA7F4A">
      <w:pPr>
        <w:pStyle w:val="a6"/>
        <w:widowControl/>
        <w:numPr>
          <w:ilvl w:val="0"/>
          <w:numId w:val="8"/>
        </w:numPr>
        <w:autoSpaceDE/>
        <w:autoSpaceDN/>
        <w:adjustRightInd/>
        <w:ind w:left="0" w:firstLine="709"/>
        <w:jc w:val="both"/>
        <w:rPr>
          <w:bCs/>
          <w:sz w:val="28"/>
          <w:szCs w:val="28"/>
        </w:rPr>
      </w:pPr>
      <w:r w:rsidRPr="003F2225">
        <w:rPr>
          <w:bCs/>
          <w:sz w:val="28"/>
          <w:szCs w:val="28"/>
        </w:rPr>
        <w:t>анализ динамики бюджетных ассигнований;</w:t>
      </w:r>
    </w:p>
    <w:p w14:paraId="3C3ACF09" w14:textId="77777777" w:rsidR="00BA7F4A" w:rsidRPr="003F2225" w:rsidRDefault="00BA7F4A" w:rsidP="00BA7F4A">
      <w:pPr>
        <w:pStyle w:val="a6"/>
        <w:widowControl/>
        <w:numPr>
          <w:ilvl w:val="0"/>
          <w:numId w:val="8"/>
        </w:numPr>
        <w:autoSpaceDE/>
        <w:autoSpaceDN/>
        <w:adjustRightInd/>
        <w:ind w:left="0" w:firstLine="709"/>
        <w:jc w:val="both"/>
        <w:rPr>
          <w:bCs/>
          <w:sz w:val="28"/>
          <w:szCs w:val="28"/>
        </w:rPr>
      </w:pPr>
      <w:r w:rsidRPr="003F2225">
        <w:rPr>
          <w:bCs/>
          <w:sz w:val="28"/>
          <w:szCs w:val="28"/>
        </w:rPr>
        <w:t>оценку влияния уровня бюджетных расходов на индекс ВВП;</w:t>
      </w:r>
    </w:p>
    <w:p w14:paraId="37256343" w14:textId="77777777" w:rsidR="00BA7F4A" w:rsidRPr="003F2225" w:rsidRDefault="00BA7F4A" w:rsidP="00BA7F4A">
      <w:pPr>
        <w:pStyle w:val="a6"/>
        <w:widowControl/>
        <w:numPr>
          <w:ilvl w:val="0"/>
          <w:numId w:val="8"/>
        </w:numPr>
        <w:autoSpaceDE/>
        <w:autoSpaceDN/>
        <w:adjustRightInd/>
        <w:ind w:left="0" w:firstLine="709"/>
        <w:jc w:val="both"/>
        <w:rPr>
          <w:bCs/>
          <w:sz w:val="28"/>
          <w:szCs w:val="28"/>
        </w:rPr>
      </w:pPr>
      <w:r w:rsidRPr="003F2225">
        <w:rPr>
          <w:bCs/>
          <w:sz w:val="28"/>
          <w:szCs w:val="28"/>
        </w:rPr>
        <w:t>анализ ведомственной структуры бюджетных ассигнований;</w:t>
      </w:r>
    </w:p>
    <w:p w14:paraId="305DD6C2" w14:textId="77777777" w:rsidR="00BA7F4A" w:rsidRPr="003F2225" w:rsidRDefault="00BA7F4A" w:rsidP="00BA7F4A">
      <w:pPr>
        <w:pStyle w:val="a6"/>
        <w:widowControl/>
        <w:numPr>
          <w:ilvl w:val="0"/>
          <w:numId w:val="8"/>
        </w:numPr>
        <w:autoSpaceDE/>
        <w:autoSpaceDN/>
        <w:adjustRightInd/>
        <w:ind w:left="0" w:firstLine="709"/>
        <w:jc w:val="both"/>
        <w:rPr>
          <w:bCs/>
          <w:sz w:val="28"/>
          <w:szCs w:val="28"/>
        </w:rPr>
      </w:pPr>
      <w:r w:rsidRPr="003F2225">
        <w:rPr>
          <w:bCs/>
          <w:sz w:val="28"/>
          <w:szCs w:val="28"/>
        </w:rPr>
        <w:t>анализ эффективности налоговых расходов.</w:t>
      </w:r>
    </w:p>
    <w:p w14:paraId="1B04AD04" w14:textId="77777777" w:rsidR="00BA7F4A" w:rsidRPr="003F2225" w:rsidRDefault="00BA7F4A" w:rsidP="00BA7F4A">
      <w:pPr>
        <w:pStyle w:val="a6"/>
        <w:widowControl/>
        <w:autoSpaceDE/>
        <w:autoSpaceDN/>
        <w:adjustRightInd/>
        <w:ind w:left="709"/>
        <w:jc w:val="both"/>
        <w:rPr>
          <w:bCs/>
          <w:sz w:val="28"/>
          <w:szCs w:val="28"/>
        </w:rPr>
      </w:pPr>
    </w:p>
    <w:p w14:paraId="1D6E3272" w14:textId="77777777" w:rsidR="00BA7F4A" w:rsidRPr="003F2225" w:rsidRDefault="00BA7F4A" w:rsidP="00BA7F4A">
      <w:pPr>
        <w:pStyle w:val="ab"/>
        <w:numPr>
          <w:ilvl w:val="0"/>
          <w:numId w:val="4"/>
        </w:numPr>
        <w:ind w:left="0" w:firstLine="709"/>
        <w:jc w:val="both"/>
        <w:rPr>
          <w:b w:val="0"/>
          <w:bCs/>
          <w:szCs w:val="28"/>
        </w:rPr>
      </w:pPr>
      <w:r w:rsidRPr="003F2225">
        <w:rPr>
          <w:b w:val="0"/>
          <w:bCs/>
          <w:szCs w:val="28"/>
        </w:rPr>
        <w:lastRenderedPageBreak/>
        <w:t>Оценка проекта бюджета государственного внебюджетного фонда Российской Федерации (далее – бюджета) предусматривает:</w:t>
      </w:r>
    </w:p>
    <w:p w14:paraId="2791F78A" w14:textId="77777777" w:rsidR="00BA7F4A" w:rsidRPr="003F2225" w:rsidRDefault="00BA7F4A" w:rsidP="00BA7F4A">
      <w:pPr>
        <w:pStyle w:val="ab"/>
        <w:numPr>
          <w:ilvl w:val="0"/>
          <w:numId w:val="17"/>
        </w:numPr>
        <w:ind w:left="0" w:firstLine="709"/>
        <w:jc w:val="both"/>
        <w:rPr>
          <w:b w:val="0"/>
          <w:bCs/>
          <w:szCs w:val="28"/>
        </w:rPr>
      </w:pPr>
      <w:r w:rsidRPr="003F2225">
        <w:rPr>
          <w:b w:val="0"/>
          <w:bCs/>
          <w:szCs w:val="28"/>
        </w:rPr>
        <w:t>оценку соответствия показателей бюджета задачам социально-экономического развития;</w:t>
      </w:r>
    </w:p>
    <w:p w14:paraId="25D21E7C" w14:textId="77777777" w:rsidR="00BA7F4A" w:rsidRPr="003F2225" w:rsidRDefault="00BA7F4A" w:rsidP="00BA7F4A">
      <w:pPr>
        <w:pStyle w:val="ab"/>
        <w:numPr>
          <w:ilvl w:val="0"/>
          <w:numId w:val="17"/>
        </w:numPr>
        <w:ind w:left="0" w:firstLine="709"/>
        <w:jc w:val="both"/>
        <w:rPr>
          <w:b w:val="0"/>
          <w:bCs/>
          <w:szCs w:val="28"/>
        </w:rPr>
      </w:pPr>
      <w:r w:rsidRPr="003F2225">
        <w:rPr>
          <w:b w:val="0"/>
          <w:bCs/>
          <w:szCs w:val="28"/>
        </w:rPr>
        <w:t>оценку качества прогнозирования доходов бюджета;</w:t>
      </w:r>
    </w:p>
    <w:p w14:paraId="08E83B1D" w14:textId="77777777" w:rsidR="00BA7F4A" w:rsidRPr="003F2225" w:rsidRDefault="00BA7F4A" w:rsidP="00BA7F4A">
      <w:pPr>
        <w:pStyle w:val="ab"/>
        <w:numPr>
          <w:ilvl w:val="0"/>
          <w:numId w:val="17"/>
        </w:numPr>
        <w:ind w:left="0" w:firstLine="709"/>
        <w:jc w:val="both"/>
        <w:rPr>
          <w:b w:val="0"/>
          <w:bCs/>
          <w:szCs w:val="28"/>
        </w:rPr>
      </w:pPr>
      <w:r w:rsidRPr="003F2225">
        <w:rPr>
          <w:b w:val="0"/>
          <w:bCs/>
          <w:szCs w:val="28"/>
        </w:rPr>
        <w:t>оценку достоверности отчета об исполнении бюджета за прошедший финансовый период;</w:t>
      </w:r>
    </w:p>
    <w:p w14:paraId="503086A0" w14:textId="77777777" w:rsidR="00BA7F4A" w:rsidRPr="003F2225" w:rsidRDefault="00BA7F4A" w:rsidP="00BA7F4A">
      <w:pPr>
        <w:pStyle w:val="ab"/>
        <w:numPr>
          <w:ilvl w:val="0"/>
          <w:numId w:val="17"/>
        </w:numPr>
        <w:ind w:left="0" w:firstLine="709"/>
        <w:jc w:val="both"/>
        <w:rPr>
          <w:b w:val="0"/>
          <w:bCs/>
          <w:szCs w:val="28"/>
        </w:rPr>
      </w:pPr>
      <w:r w:rsidRPr="003F2225">
        <w:rPr>
          <w:b w:val="0"/>
          <w:bCs/>
          <w:szCs w:val="28"/>
        </w:rPr>
        <w:t>оценку хода реализации государственных программ.</w:t>
      </w:r>
    </w:p>
    <w:p w14:paraId="70A97FB7" w14:textId="77777777" w:rsidR="00BA7F4A" w:rsidRPr="003F2225" w:rsidRDefault="00BA7F4A" w:rsidP="00BA7F4A">
      <w:pPr>
        <w:pStyle w:val="ab"/>
        <w:ind w:left="709"/>
        <w:jc w:val="both"/>
        <w:rPr>
          <w:b w:val="0"/>
          <w:bCs/>
          <w:szCs w:val="28"/>
        </w:rPr>
      </w:pPr>
    </w:p>
    <w:p w14:paraId="31957649" w14:textId="77777777" w:rsidR="00BA7F4A" w:rsidRPr="003F2225" w:rsidRDefault="00BA7F4A" w:rsidP="00BA7F4A">
      <w:pPr>
        <w:pStyle w:val="ab"/>
        <w:numPr>
          <w:ilvl w:val="0"/>
          <w:numId w:val="4"/>
        </w:numPr>
        <w:ind w:left="0" w:firstLine="709"/>
        <w:jc w:val="both"/>
        <w:rPr>
          <w:b w:val="0"/>
          <w:bCs/>
          <w:szCs w:val="28"/>
        </w:rPr>
      </w:pPr>
      <w:r w:rsidRPr="003F2225">
        <w:rPr>
          <w:b w:val="0"/>
          <w:bCs/>
          <w:szCs w:val="28"/>
        </w:rPr>
        <w:t>Анализ исполнения федерального бюджета по расходам в части субсидий на выполнение государственного задания на оказание государственных услуг проводится на основе данных:</w:t>
      </w:r>
    </w:p>
    <w:p w14:paraId="4DE78A16" w14:textId="77777777" w:rsidR="00BA7F4A" w:rsidRPr="003F2225" w:rsidRDefault="00BA7F4A" w:rsidP="00BA7F4A">
      <w:pPr>
        <w:pStyle w:val="ab"/>
        <w:numPr>
          <w:ilvl w:val="0"/>
          <w:numId w:val="16"/>
        </w:numPr>
        <w:ind w:left="0" w:firstLine="709"/>
        <w:jc w:val="both"/>
        <w:rPr>
          <w:b w:val="0"/>
          <w:bCs/>
          <w:szCs w:val="28"/>
        </w:rPr>
      </w:pPr>
      <w:r w:rsidRPr="003F2225">
        <w:rPr>
          <w:b w:val="0"/>
          <w:bCs/>
          <w:szCs w:val="28"/>
        </w:rPr>
        <w:t>отчета об исполнении учреждением плана его финансово-хозяйственной деятельности;</w:t>
      </w:r>
    </w:p>
    <w:p w14:paraId="46A95757" w14:textId="77777777" w:rsidR="00BA7F4A" w:rsidRPr="003F2225" w:rsidRDefault="00BA7F4A" w:rsidP="00BA7F4A">
      <w:pPr>
        <w:pStyle w:val="ab"/>
        <w:numPr>
          <w:ilvl w:val="0"/>
          <w:numId w:val="16"/>
        </w:numPr>
        <w:ind w:left="0" w:firstLine="709"/>
        <w:jc w:val="both"/>
        <w:rPr>
          <w:b w:val="0"/>
          <w:bCs/>
          <w:szCs w:val="28"/>
        </w:rPr>
      </w:pPr>
      <w:r w:rsidRPr="003F2225">
        <w:rPr>
          <w:b w:val="0"/>
          <w:bCs/>
          <w:szCs w:val="28"/>
        </w:rPr>
        <w:t>отчета об исполнении консолидированного бюджета субъекта Российской Федерации и бюджета территориального государственного внебюджетного фонда;</w:t>
      </w:r>
    </w:p>
    <w:p w14:paraId="69888D47" w14:textId="77777777" w:rsidR="00BA7F4A" w:rsidRPr="003F2225" w:rsidRDefault="00BA7F4A" w:rsidP="00BA7F4A">
      <w:pPr>
        <w:pStyle w:val="ab"/>
        <w:numPr>
          <w:ilvl w:val="0"/>
          <w:numId w:val="16"/>
        </w:numPr>
        <w:ind w:left="0" w:firstLine="709"/>
        <w:jc w:val="both"/>
        <w:rPr>
          <w:b w:val="0"/>
          <w:bCs/>
          <w:szCs w:val="28"/>
        </w:rPr>
      </w:pPr>
      <w:r w:rsidRPr="003F2225">
        <w:rPr>
          <w:b w:val="0"/>
          <w:bCs/>
          <w:szCs w:val="28"/>
        </w:rPr>
        <w:t>отчета о поступлении и выбытии средств бюджетных, автономных учреждений и иных юридических лиц;</w:t>
      </w:r>
    </w:p>
    <w:p w14:paraId="36A0D37B" w14:textId="77777777" w:rsidR="00BA7F4A" w:rsidRPr="003F2225" w:rsidRDefault="00BA7F4A" w:rsidP="00BA7F4A">
      <w:pPr>
        <w:pStyle w:val="ab"/>
        <w:numPr>
          <w:ilvl w:val="0"/>
          <w:numId w:val="16"/>
        </w:numPr>
        <w:ind w:left="0" w:firstLine="709"/>
        <w:jc w:val="both"/>
        <w:rPr>
          <w:b w:val="0"/>
          <w:bCs/>
          <w:szCs w:val="28"/>
        </w:rPr>
      </w:pPr>
      <w:r w:rsidRPr="003F2225">
        <w:rPr>
          <w:b w:val="0"/>
          <w:bCs/>
          <w:szCs w:val="28"/>
        </w:rPr>
        <w:t>сведения о дебиторской и кредиторской задолженности за отчетный финансовый год.</w:t>
      </w:r>
    </w:p>
    <w:p w14:paraId="52DDE4BB" w14:textId="77777777" w:rsidR="00BA7F4A" w:rsidRPr="003F2225" w:rsidRDefault="00BA7F4A" w:rsidP="00BA7F4A">
      <w:pPr>
        <w:pStyle w:val="ab"/>
        <w:jc w:val="both"/>
        <w:rPr>
          <w:b w:val="0"/>
          <w:bCs/>
          <w:szCs w:val="28"/>
        </w:rPr>
      </w:pPr>
    </w:p>
    <w:p w14:paraId="259CCBFA" w14:textId="77777777" w:rsidR="00BA7F4A" w:rsidRPr="003F2225" w:rsidRDefault="00BA7F4A" w:rsidP="00BA7F4A">
      <w:pPr>
        <w:pStyle w:val="a6"/>
        <w:widowControl/>
        <w:numPr>
          <w:ilvl w:val="0"/>
          <w:numId w:val="4"/>
        </w:numPr>
        <w:autoSpaceDE/>
        <w:autoSpaceDN/>
        <w:adjustRightInd/>
        <w:ind w:left="0" w:firstLine="709"/>
        <w:jc w:val="both"/>
        <w:rPr>
          <w:bCs/>
          <w:sz w:val="28"/>
          <w:szCs w:val="28"/>
        </w:rPr>
      </w:pPr>
      <w:r w:rsidRPr="003F2225">
        <w:rPr>
          <w:bCs/>
          <w:sz w:val="28"/>
          <w:szCs w:val="28"/>
        </w:rPr>
        <w:t>Рекомендации по повышению качества управления государственными финансами:</w:t>
      </w:r>
    </w:p>
    <w:p w14:paraId="0B49FAD5" w14:textId="77777777" w:rsidR="00BA7F4A" w:rsidRPr="003F2225" w:rsidRDefault="00BA7F4A" w:rsidP="00BA7F4A">
      <w:pPr>
        <w:pStyle w:val="a6"/>
        <w:widowControl/>
        <w:numPr>
          <w:ilvl w:val="0"/>
          <w:numId w:val="9"/>
        </w:numPr>
        <w:autoSpaceDE/>
        <w:autoSpaceDN/>
        <w:adjustRightInd/>
        <w:ind w:left="0" w:firstLine="709"/>
        <w:jc w:val="both"/>
        <w:rPr>
          <w:bCs/>
          <w:sz w:val="28"/>
          <w:szCs w:val="28"/>
        </w:rPr>
      </w:pPr>
      <w:r w:rsidRPr="003F2225">
        <w:rPr>
          <w:bCs/>
          <w:sz w:val="28"/>
          <w:szCs w:val="28"/>
        </w:rPr>
        <w:t>направлены на решение проблем и устранение недостатков в управлении государственными финансами;</w:t>
      </w:r>
    </w:p>
    <w:p w14:paraId="30287C05" w14:textId="77777777" w:rsidR="00BA7F4A" w:rsidRPr="003F2225" w:rsidRDefault="00BA7F4A" w:rsidP="00BA7F4A">
      <w:pPr>
        <w:pStyle w:val="a6"/>
        <w:widowControl/>
        <w:numPr>
          <w:ilvl w:val="0"/>
          <w:numId w:val="9"/>
        </w:numPr>
        <w:autoSpaceDE/>
        <w:autoSpaceDN/>
        <w:adjustRightInd/>
        <w:ind w:left="0" w:firstLine="709"/>
        <w:jc w:val="both"/>
        <w:rPr>
          <w:bCs/>
          <w:sz w:val="28"/>
          <w:szCs w:val="28"/>
        </w:rPr>
      </w:pPr>
      <w:r w:rsidRPr="003F2225">
        <w:rPr>
          <w:bCs/>
          <w:sz w:val="28"/>
          <w:szCs w:val="28"/>
        </w:rPr>
        <w:t>утверждаются в форме нормативных правовых актов;</w:t>
      </w:r>
    </w:p>
    <w:p w14:paraId="1C2A9FF7" w14:textId="77777777" w:rsidR="00BA7F4A" w:rsidRPr="003F2225" w:rsidRDefault="00BA7F4A" w:rsidP="00BA7F4A">
      <w:pPr>
        <w:pStyle w:val="a6"/>
        <w:widowControl/>
        <w:numPr>
          <w:ilvl w:val="0"/>
          <w:numId w:val="9"/>
        </w:numPr>
        <w:autoSpaceDE/>
        <w:autoSpaceDN/>
        <w:adjustRightInd/>
        <w:ind w:left="0" w:firstLine="709"/>
        <w:jc w:val="both"/>
        <w:rPr>
          <w:bCs/>
          <w:sz w:val="28"/>
          <w:szCs w:val="28"/>
        </w:rPr>
      </w:pPr>
      <w:r w:rsidRPr="003F2225">
        <w:rPr>
          <w:bCs/>
          <w:sz w:val="28"/>
          <w:szCs w:val="28"/>
        </w:rPr>
        <w:t>основываются на выводах, полученных по итогам анализа деятельности участников бюджетного процесса;</w:t>
      </w:r>
    </w:p>
    <w:p w14:paraId="2A477989" w14:textId="77777777" w:rsidR="00BA7F4A" w:rsidRPr="003F2225" w:rsidRDefault="00BA7F4A" w:rsidP="00BA7F4A">
      <w:pPr>
        <w:pStyle w:val="a6"/>
        <w:widowControl/>
        <w:numPr>
          <w:ilvl w:val="0"/>
          <w:numId w:val="9"/>
        </w:numPr>
        <w:autoSpaceDE/>
        <w:autoSpaceDN/>
        <w:adjustRightInd/>
        <w:ind w:left="0" w:firstLine="709"/>
        <w:jc w:val="both"/>
        <w:rPr>
          <w:bCs/>
          <w:sz w:val="28"/>
          <w:szCs w:val="28"/>
        </w:rPr>
      </w:pPr>
      <w:r w:rsidRPr="003F2225">
        <w:rPr>
          <w:bCs/>
          <w:sz w:val="28"/>
          <w:szCs w:val="28"/>
        </w:rPr>
        <w:t>предусматривают меры ответственности исполнителей за невыполнение рекомендаций.</w:t>
      </w:r>
    </w:p>
    <w:p w14:paraId="130E3618" w14:textId="77777777" w:rsidR="00BA7F4A" w:rsidRPr="002240D6" w:rsidRDefault="00BA7F4A" w:rsidP="00BA7F4A">
      <w:pPr>
        <w:pStyle w:val="ab"/>
        <w:ind w:firstLine="709"/>
        <w:jc w:val="both"/>
        <w:rPr>
          <w:b w:val="0"/>
          <w:bCs/>
          <w:szCs w:val="28"/>
        </w:rPr>
      </w:pPr>
    </w:p>
    <w:p w14:paraId="39112D54" w14:textId="77777777" w:rsidR="00C80B1D" w:rsidRPr="003F2225" w:rsidRDefault="00C80B1D" w:rsidP="003F2225">
      <w:pPr>
        <w:ind w:firstLine="709"/>
        <w:jc w:val="both"/>
        <w:rPr>
          <w:bCs/>
          <w:sz w:val="28"/>
          <w:szCs w:val="28"/>
        </w:rPr>
      </w:pPr>
    </w:p>
    <w:p w14:paraId="6304D438" w14:textId="523F463A" w:rsidR="00C80B1D" w:rsidRPr="008B5D3E" w:rsidRDefault="00C80B1D" w:rsidP="009C317C">
      <w:pPr>
        <w:pStyle w:val="1"/>
        <w:jc w:val="both"/>
        <w:rPr>
          <w:rFonts w:ascii="Times New Roman" w:hAnsi="Times New Roman" w:cs="Times New Roman"/>
          <w:b/>
          <w:color w:val="auto"/>
          <w:sz w:val="28"/>
          <w:szCs w:val="28"/>
        </w:rPr>
      </w:pPr>
      <w:bookmarkStart w:id="24" w:name="_Toc153296751"/>
      <w:r w:rsidRPr="002E30A8">
        <w:rPr>
          <w:rFonts w:ascii="Times New Roman" w:hAnsi="Times New Roman" w:cs="Times New Roman"/>
          <w:b/>
          <w:color w:val="auto"/>
          <w:sz w:val="28"/>
          <w:szCs w:val="28"/>
        </w:rPr>
        <w:t>8.</w:t>
      </w:r>
      <w:r w:rsidRPr="003F2225">
        <w:rPr>
          <w:rFonts w:ascii="Times New Roman" w:hAnsi="Times New Roman" w:cs="Times New Roman"/>
          <w:bCs/>
          <w:color w:val="auto"/>
          <w:sz w:val="28"/>
          <w:szCs w:val="28"/>
        </w:rPr>
        <w:t xml:space="preserve"> </w:t>
      </w:r>
      <w:r w:rsidRPr="008B5D3E">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24"/>
    </w:p>
    <w:p w14:paraId="62D46858" w14:textId="77777777" w:rsidR="00480F66" w:rsidRDefault="00480F66" w:rsidP="00480F66">
      <w:pPr>
        <w:spacing w:beforeAutospacing="1" w:afterAutospacing="1"/>
        <w:rPr>
          <w:b/>
          <w:sz w:val="28"/>
          <w:szCs w:val="28"/>
        </w:rPr>
      </w:pPr>
      <w:bookmarkStart w:id="25" w:name="_Toc392083599"/>
      <w:bookmarkStart w:id="26" w:name="_Toc391497683"/>
      <w:bookmarkStart w:id="27" w:name="_Toc353009752"/>
      <w:bookmarkStart w:id="28" w:name="_Toc201759332"/>
      <w:bookmarkStart w:id="29" w:name="_Toc153296752"/>
      <w:r>
        <w:rPr>
          <w:b/>
          <w:sz w:val="28"/>
          <w:szCs w:val="28"/>
        </w:rPr>
        <w:t>а) Нормативные правовые акты</w:t>
      </w:r>
      <w:bookmarkEnd w:id="25"/>
      <w:bookmarkEnd w:id="26"/>
      <w:bookmarkEnd w:id="27"/>
      <w:bookmarkEnd w:id="28"/>
    </w:p>
    <w:p w14:paraId="09B3D269"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bookmarkStart w:id="30" w:name="bib"/>
      <w:bookmarkEnd w:id="30"/>
      <w:r>
        <w:rPr>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529BC2D6"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t>Бюджетный кодекс Российской Федерации от 31.07.1998 № 145-ФЗ.</w:t>
      </w:r>
    </w:p>
    <w:p w14:paraId="3C8E6A87"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lastRenderedPageBreak/>
        <w:t>Федеральные законы о бюджете Федерального фонда обязательного медицинского страхования на очередной финансовый год и плановый период.</w:t>
      </w:r>
    </w:p>
    <w:p w14:paraId="3E998E44"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t>Федеральные законы о бюджете Фонда пенсионного и социального страхования Российской Федерации на очередной финансовый год и плановый период.</w:t>
      </w:r>
    </w:p>
    <w:p w14:paraId="23F39CA6"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t>Федеральные законы о федеральном бюджете на очередной финансовый год и плановый период.</w:t>
      </w:r>
    </w:p>
    <w:p w14:paraId="53CD4CE4"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t>Федеральные законы об исполнении бюджета Федерального фонда обязательного медицинского страхования за отчетный финансовый год.</w:t>
      </w:r>
    </w:p>
    <w:p w14:paraId="060BB6B3"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t>Федеральные законы об исполнении федерального бюджета за отчетный финансовый год.</w:t>
      </w:r>
    </w:p>
    <w:p w14:paraId="0A6CABC6"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t>Федеральный закон от 21.12.2021 № 414-ФЗ «Об общих принципах организации публичной власти в субъектах Российской Федерации».</w:t>
      </w:r>
    </w:p>
    <w:p w14:paraId="06068DFF"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t xml:space="preserve">Постановление Правительства Российской Федерации от 24.03.2018                   № 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w:t>
      </w:r>
    </w:p>
    <w:p w14:paraId="4482128E"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t xml:space="preserve"> Постановление Правительства Российской Федерации от 23.06.2016 № 574 «Об общих требованиях к методике прогнозирования поступлений доходов в бюджеты бюджетной системы Российской федерации».</w:t>
      </w:r>
    </w:p>
    <w:p w14:paraId="4D0E9DCA"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color w:val="22272F"/>
          <w:sz w:val="28"/>
          <w:szCs w:val="28"/>
        </w:rPr>
        <w:t>Приказ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14:paraId="44C81DCF"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t>Приказ Минфина России от 14 мая 2021 г. № 69н «О Порядке формирования (внесения изменений) и представления главными распорядителями средств бюджетов государственных внебюджетных фондов Российской Федерации (главными администраторами источников финансирования дефицита бюджетов государственных внебюджетных фондов Российской Федерации) обоснований бюджетных ассигнований по расходам (источникам финансирования дефицита) бюджетов государственных внебюджетных фондов Российской Федерации».</w:t>
      </w:r>
    </w:p>
    <w:p w14:paraId="4C2C565B"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lastRenderedPageBreak/>
        <w:t>Заключения Счетной палаты Российской Федерации на отчет об исполнении федерального бюджета за отчетный финансовый год.</w:t>
      </w:r>
    </w:p>
    <w:p w14:paraId="5BF9B7D3"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t>Заключения Счетной палаты Российской Федерации на проект федерального закона о федеральном бюджете на очередной финансовый год и плановый период.</w:t>
      </w:r>
    </w:p>
    <w:p w14:paraId="160E0088" w14:textId="77777777" w:rsidR="00480F66" w:rsidRDefault="00480F66" w:rsidP="00480F66">
      <w:pPr>
        <w:pStyle w:val="a6"/>
        <w:widowControl/>
        <w:numPr>
          <w:ilvl w:val="0"/>
          <w:numId w:val="25"/>
        </w:numPr>
        <w:autoSpaceDE/>
        <w:autoSpaceDN/>
        <w:adjustRightInd/>
        <w:spacing w:line="360" w:lineRule="auto"/>
        <w:ind w:left="0" w:firstLine="709"/>
        <w:contextualSpacing/>
        <w:jc w:val="both"/>
        <w:rPr>
          <w:sz w:val="28"/>
          <w:szCs w:val="28"/>
        </w:rPr>
      </w:pPr>
      <w:r>
        <w:rPr>
          <w:sz w:val="28"/>
          <w:szCs w:val="28"/>
        </w:rPr>
        <w:t>Оперативные доклады Счетной палаты Российской федерации об исполнении федерального бюджета в текущем финансовом году.</w:t>
      </w:r>
    </w:p>
    <w:p w14:paraId="323723F2" w14:textId="77777777" w:rsidR="00480F66" w:rsidRDefault="00480F66" w:rsidP="00480F66">
      <w:pPr>
        <w:widowControl/>
        <w:spacing w:line="360" w:lineRule="auto"/>
        <w:ind w:firstLine="709"/>
        <w:contextualSpacing/>
        <w:jc w:val="both"/>
        <w:rPr>
          <w:b/>
          <w:sz w:val="28"/>
          <w:szCs w:val="28"/>
          <w:u w:val="single"/>
          <w:lang w:val="en-US"/>
        </w:rPr>
      </w:pPr>
      <w:r>
        <w:rPr>
          <w:b/>
          <w:sz w:val="28"/>
          <w:szCs w:val="28"/>
          <w:u w:val="single"/>
        </w:rPr>
        <w:t>б</w:t>
      </w:r>
      <w:r>
        <w:rPr>
          <w:b/>
          <w:sz w:val="28"/>
          <w:szCs w:val="28"/>
          <w:u w:val="single"/>
          <w:lang w:val="en-US"/>
        </w:rPr>
        <w:t xml:space="preserve">) </w:t>
      </w:r>
      <w:r>
        <w:rPr>
          <w:b/>
          <w:sz w:val="28"/>
          <w:szCs w:val="28"/>
          <w:u w:val="single"/>
        </w:rPr>
        <w:t>Основная</w:t>
      </w:r>
      <w:r>
        <w:rPr>
          <w:b/>
          <w:sz w:val="28"/>
          <w:szCs w:val="28"/>
          <w:u w:val="single"/>
          <w:lang w:val="en-US"/>
        </w:rPr>
        <w:t xml:space="preserve"> </w:t>
      </w:r>
      <w:r>
        <w:rPr>
          <w:b/>
          <w:sz w:val="28"/>
          <w:szCs w:val="28"/>
          <w:u w:val="single"/>
        </w:rPr>
        <w:t>литература</w:t>
      </w:r>
    </w:p>
    <w:p w14:paraId="086AB9C8" w14:textId="77777777" w:rsidR="00480F66" w:rsidRDefault="00480F66" w:rsidP="00480F66">
      <w:pPr>
        <w:pStyle w:val="a6"/>
        <w:widowControl/>
        <w:numPr>
          <w:ilvl w:val="0"/>
          <w:numId w:val="25"/>
        </w:numPr>
        <w:autoSpaceDE/>
        <w:autoSpaceDN/>
        <w:adjustRightInd/>
        <w:spacing w:line="360" w:lineRule="auto"/>
        <w:ind w:left="0" w:firstLine="709"/>
        <w:jc w:val="both"/>
        <w:rPr>
          <w:sz w:val="28"/>
          <w:szCs w:val="28"/>
        </w:rPr>
      </w:pPr>
      <w:bookmarkStart w:id="31" w:name="_Toc160953477"/>
      <w:bookmarkStart w:id="32" w:name="_Toc160511754"/>
      <w:bookmarkStart w:id="33" w:name="_Toc159654947"/>
      <w:bookmarkStart w:id="34" w:name="_Toc154230111"/>
      <w:bookmarkStart w:id="35" w:name="_Toc154230040"/>
      <w:bookmarkStart w:id="36" w:name="_Toc160953476"/>
      <w:bookmarkStart w:id="37" w:name="_Toc154230039"/>
      <w:bookmarkStart w:id="38" w:name="_Toc159654946"/>
      <w:bookmarkStart w:id="39" w:name="_Toc160511753"/>
      <w:bookmarkStart w:id="40" w:name="_Toc154230110"/>
      <w:bookmarkEnd w:id="31"/>
      <w:bookmarkEnd w:id="32"/>
      <w:bookmarkEnd w:id="33"/>
      <w:bookmarkEnd w:id="34"/>
      <w:bookmarkEnd w:id="35"/>
      <w:bookmarkEnd w:id="36"/>
      <w:bookmarkEnd w:id="37"/>
      <w:bookmarkEnd w:id="38"/>
      <w:bookmarkEnd w:id="39"/>
      <w:bookmarkEnd w:id="40"/>
      <w:proofErr w:type="spellStart"/>
      <w:r>
        <w:rPr>
          <w:color w:val="000000"/>
          <w:sz w:val="28"/>
          <w:szCs w:val="28"/>
          <w:shd w:val="clear" w:color="auto" w:fill="FFFFFF"/>
        </w:rPr>
        <w:t>Аврамчикова</w:t>
      </w:r>
      <w:proofErr w:type="spellEnd"/>
      <w:r>
        <w:rPr>
          <w:color w:val="000000"/>
          <w:sz w:val="28"/>
          <w:szCs w:val="28"/>
          <w:shd w:val="clear" w:color="auto" w:fill="FFFFFF"/>
        </w:rPr>
        <w:t xml:space="preserve">, Н. Т. Государственные и муниципальные </w:t>
      </w:r>
      <w:proofErr w:type="gramStart"/>
      <w:r>
        <w:rPr>
          <w:color w:val="000000"/>
          <w:sz w:val="28"/>
          <w:szCs w:val="28"/>
          <w:shd w:val="clear" w:color="auto" w:fill="FFFFFF"/>
        </w:rPr>
        <w:t>финансы :</w:t>
      </w:r>
      <w:proofErr w:type="gramEnd"/>
      <w:r>
        <w:rPr>
          <w:color w:val="000000"/>
          <w:sz w:val="28"/>
          <w:szCs w:val="28"/>
          <w:shd w:val="clear" w:color="auto" w:fill="FFFFFF"/>
        </w:rPr>
        <w:t xml:space="preserve"> учеб. для вузов / Н. Т. </w:t>
      </w:r>
      <w:proofErr w:type="spellStart"/>
      <w:r>
        <w:rPr>
          <w:color w:val="000000"/>
          <w:sz w:val="28"/>
          <w:szCs w:val="28"/>
          <w:shd w:val="clear" w:color="auto" w:fill="FFFFFF"/>
        </w:rPr>
        <w:t>Аврамчикова</w:t>
      </w:r>
      <w:proofErr w:type="spellEnd"/>
      <w:r>
        <w:rPr>
          <w:color w:val="000000"/>
          <w:sz w:val="28"/>
          <w:szCs w:val="28"/>
          <w:shd w:val="clear" w:color="auto" w:fill="FFFFFF"/>
        </w:rPr>
        <w:t xml:space="preserve">, Л. В. </w:t>
      </w:r>
      <w:proofErr w:type="spellStart"/>
      <w:r>
        <w:rPr>
          <w:color w:val="000000"/>
          <w:sz w:val="28"/>
          <w:szCs w:val="28"/>
          <w:shd w:val="clear" w:color="auto" w:fill="FFFFFF"/>
        </w:rPr>
        <w:t>Ерыгина</w:t>
      </w:r>
      <w:proofErr w:type="spellEnd"/>
      <w:r>
        <w:rPr>
          <w:color w:val="000000"/>
          <w:sz w:val="28"/>
          <w:szCs w:val="28"/>
          <w:shd w:val="clear" w:color="auto" w:fill="FFFFFF"/>
        </w:rPr>
        <w:t xml:space="preserve">. — 2-е изд., </w:t>
      </w:r>
      <w:proofErr w:type="spellStart"/>
      <w:r>
        <w:rPr>
          <w:color w:val="000000"/>
          <w:sz w:val="28"/>
          <w:szCs w:val="28"/>
          <w:shd w:val="clear" w:color="auto" w:fill="FFFFFF"/>
        </w:rPr>
        <w:t>перераб</w:t>
      </w:r>
      <w:proofErr w:type="spellEnd"/>
      <w:r>
        <w:rPr>
          <w:color w:val="000000"/>
          <w:sz w:val="28"/>
          <w:szCs w:val="28"/>
          <w:shd w:val="clear" w:color="auto" w:fill="FFFFFF"/>
        </w:rPr>
        <w:t xml:space="preserve">. и доп.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2024. — 143 с. — (Высшее образование). — ISBN 978-5-534-18250-7. — Образовательная платформа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 URL: https://urait.ru/bcode/534608 (дата обращения: 15.12.2023).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14:paraId="0165F059" w14:textId="77777777" w:rsidR="00480F66" w:rsidRDefault="00480F66" w:rsidP="00480F66">
      <w:pPr>
        <w:pStyle w:val="a6"/>
        <w:widowControl/>
        <w:numPr>
          <w:ilvl w:val="0"/>
          <w:numId w:val="25"/>
        </w:numPr>
        <w:autoSpaceDE/>
        <w:autoSpaceDN/>
        <w:adjustRightInd/>
        <w:spacing w:line="360" w:lineRule="auto"/>
        <w:ind w:left="0" w:firstLine="709"/>
        <w:jc w:val="both"/>
        <w:rPr>
          <w:color w:val="000000"/>
          <w:sz w:val="28"/>
          <w:szCs w:val="28"/>
          <w:highlight w:val="white"/>
        </w:rPr>
      </w:pPr>
      <w:r>
        <w:rPr>
          <w:color w:val="000000"/>
          <w:sz w:val="28"/>
          <w:szCs w:val="28"/>
          <w:shd w:val="clear" w:color="auto" w:fill="FFFFFF"/>
        </w:rPr>
        <w:t xml:space="preserve">Государственные </w:t>
      </w:r>
      <w:proofErr w:type="gramStart"/>
      <w:r>
        <w:rPr>
          <w:color w:val="000000"/>
          <w:sz w:val="28"/>
          <w:szCs w:val="28"/>
          <w:shd w:val="clear" w:color="auto" w:fill="FFFFFF"/>
        </w:rPr>
        <w:t>финансы :</w:t>
      </w:r>
      <w:proofErr w:type="gramEnd"/>
      <w:r>
        <w:rPr>
          <w:color w:val="000000"/>
          <w:sz w:val="28"/>
          <w:szCs w:val="28"/>
          <w:shd w:val="clear" w:color="auto" w:fill="FFFFFF"/>
        </w:rPr>
        <w:t xml:space="preserve"> учеб. пособие для вузов / Н. И. </w:t>
      </w:r>
      <w:proofErr w:type="spellStart"/>
      <w:r>
        <w:rPr>
          <w:color w:val="000000"/>
          <w:sz w:val="28"/>
          <w:szCs w:val="28"/>
          <w:shd w:val="clear" w:color="auto" w:fill="FFFFFF"/>
        </w:rPr>
        <w:t>Берзон</w:t>
      </w:r>
      <w:proofErr w:type="spellEnd"/>
      <w:r>
        <w:rPr>
          <w:color w:val="000000"/>
          <w:sz w:val="28"/>
          <w:szCs w:val="28"/>
          <w:shd w:val="clear" w:color="auto" w:fill="FFFFFF"/>
        </w:rPr>
        <w:t xml:space="preserve">, И. В. </w:t>
      </w:r>
      <w:proofErr w:type="spellStart"/>
      <w:r>
        <w:rPr>
          <w:color w:val="000000"/>
          <w:sz w:val="28"/>
          <w:szCs w:val="28"/>
          <w:shd w:val="clear" w:color="auto" w:fill="FFFFFF"/>
        </w:rPr>
        <w:t>Петрикова</w:t>
      </w:r>
      <w:proofErr w:type="spellEnd"/>
      <w:r>
        <w:rPr>
          <w:color w:val="000000"/>
          <w:sz w:val="28"/>
          <w:szCs w:val="28"/>
          <w:shd w:val="clear" w:color="auto" w:fill="FFFFFF"/>
        </w:rPr>
        <w:t xml:space="preserve">, Н. В. Голованова, Ю. В. Герасимова ; под общ. ред. Н. И. </w:t>
      </w:r>
      <w:proofErr w:type="spellStart"/>
      <w:r>
        <w:rPr>
          <w:color w:val="000000"/>
          <w:sz w:val="28"/>
          <w:szCs w:val="28"/>
          <w:shd w:val="clear" w:color="auto" w:fill="FFFFFF"/>
        </w:rPr>
        <w:t>Берзона</w:t>
      </w:r>
      <w:proofErr w:type="spellEnd"/>
      <w:r>
        <w:rPr>
          <w:color w:val="000000"/>
          <w:sz w:val="28"/>
          <w:szCs w:val="28"/>
          <w:shd w:val="clear" w:color="auto" w:fill="FFFFFF"/>
        </w:rPr>
        <w:t xml:space="preserve">. — 2-е изд., </w:t>
      </w:r>
      <w:proofErr w:type="spellStart"/>
      <w:r>
        <w:rPr>
          <w:color w:val="000000"/>
          <w:sz w:val="28"/>
          <w:szCs w:val="28"/>
          <w:shd w:val="clear" w:color="auto" w:fill="FFFFFF"/>
        </w:rPr>
        <w:t>перераб</w:t>
      </w:r>
      <w:proofErr w:type="spellEnd"/>
      <w:r>
        <w:rPr>
          <w:color w:val="000000"/>
          <w:sz w:val="28"/>
          <w:szCs w:val="28"/>
          <w:shd w:val="clear" w:color="auto" w:fill="FFFFFF"/>
        </w:rPr>
        <w:t xml:space="preserve">. и доп.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2023. — 143 с. — (Высшее </w:t>
      </w:r>
      <w:r>
        <w:rPr>
          <w:sz w:val="28"/>
          <w:szCs w:val="28"/>
        </w:rPr>
        <w:t>образование</w:t>
      </w:r>
      <w:r>
        <w:rPr>
          <w:color w:val="000000"/>
          <w:sz w:val="28"/>
          <w:szCs w:val="28"/>
          <w:shd w:val="clear" w:color="auto" w:fill="FFFFFF"/>
        </w:rPr>
        <w:t xml:space="preserve">). — ISBN 978-5-534-16180-9. — Образовательная платформа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 URL: https://urait.ru/bcode/530572 (дата обращения: </w:t>
      </w:r>
      <w:r w:rsidRPr="000D1407">
        <w:rPr>
          <w:color w:val="000000"/>
          <w:sz w:val="28"/>
          <w:szCs w:val="28"/>
          <w:shd w:val="clear" w:color="auto" w:fill="FFFFFF"/>
        </w:rPr>
        <w:t>15.12.2023</w:t>
      </w:r>
      <w:r>
        <w:rPr>
          <w:color w:val="000000"/>
          <w:sz w:val="28"/>
          <w:szCs w:val="28"/>
          <w:shd w:val="clear" w:color="auto" w:fill="FFFFFF"/>
        </w:rPr>
        <w:t xml:space="preserve">).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14:paraId="3EC22CC5" w14:textId="77777777" w:rsidR="00480F66" w:rsidRDefault="00480F66" w:rsidP="00480F66">
      <w:pPr>
        <w:pStyle w:val="a6"/>
        <w:widowControl/>
        <w:numPr>
          <w:ilvl w:val="0"/>
          <w:numId w:val="25"/>
        </w:numPr>
        <w:autoSpaceDE/>
        <w:autoSpaceDN/>
        <w:adjustRightInd/>
        <w:spacing w:line="360" w:lineRule="auto"/>
        <w:ind w:left="0" w:firstLine="709"/>
        <w:jc w:val="both"/>
        <w:rPr>
          <w:sz w:val="28"/>
          <w:szCs w:val="28"/>
        </w:rPr>
      </w:pPr>
      <w:r>
        <w:rPr>
          <w:color w:val="000000"/>
          <w:sz w:val="28"/>
          <w:szCs w:val="28"/>
          <w:shd w:val="clear" w:color="auto" w:fill="FFFFFF"/>
        </w:rPr>
        <w:t xml:space="preserve">Малиновская, О. В. Государственные и муниципальные </w:t>
      </w:r>
      <w:proofErr w:type="gramStart"/>
      <w:r>
        <w:rPr>
          <w:color w:val="000000"/>
          <w:sz w:val="28"/>
          <w:szCs w:val="28"/>
          <w:shd w:val="clear" w:color="auto" w:fill="FFFFFF"/>
        </w:rPr>
        <w:t>финансы :</w:t>
      </w:r>
      <w:proofErr w:type="gramEnd"/>
      <w:r>
        <w:rPr>
          <w:color w:val="000000"/>
          <w:sz w:val="28"/>
          <w:szCs w:val="28"/>
          <w:shd w:val="clear" w:color="auto" w:fill="FFFFFF"/>
        </w:rPr>
        <w:t xml:space="preserve"> учеб. пособие / О. В. Малиновская, А. В. Бровкина, И. П. Скобелева.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w:t>
      </w:r>
      <w:proofErr w:type="spellStart"/>
      <w:r>
        <w:rPr>
          <w:color w:val="000000"/>
          <w:sz w:val="28"/>
          <w:szCs w:val="28"/>
          <w:shd w:val="clear" w:color="auto" w:fill="FFFFFF"/>
        </w:rPr>
        <w:t>КноРус</w:t>
      </w:r>
      <w:proofErr w:type="spellEnd"/>
      <w:r>
        <w:rPr>
          <w:color w:val="000000"/>
          <w:sz w:val="28"/>
          <w:szCs w:val="28"/>
          <w:shd w:val="clear" w:color="auto" w:fill="FFFFFF"/>
        </w:rPr>
        <w:t xml:space="preserve">, 2023. — 488 с. — ISBN 978-5-406-11816-0. — ЭБС </w:t>
      </w:r>
      <w:r>
        <w:rPr>
          <w:color w:val="000000"/>
          <w:sz w:val="28"/>
          <w:szCs w:val="28"/>
          <w:shd w:val="clear" w:color="auto" w:fill="FFFFFF"/>
          <w:lang w:val="en-US"/>
        </w:rPr>
        <w:t>BOOK</w:t>
      </w:r>
      <w:r>
        <w:rPr>
          <w:color w:val="000000"/>
          <w:sz w:val="28"/>
          <w:szCs w:val="28"/>
          <w:shd w:val="clear" w:color="auto" w:fill="FFFFFF"/>
        </w:rPr>
        <w:t>.</w:t>
      </w:r>
      <w:r>
        <w:rPr>
          <w:color w:val="000000"/>
          <w:sz w:val="28"/>
          <w:szCs w:val="28"/>
          <w:shd w:val="clear" w:color="auto" w:fill="FFFFFF"/>
          <w:lang w:val="en-US"/>
        </w:rPr>
        <w:t>RU</w:t>
      </w:r>
      <w:r>
        <w:rPr>
          <w:color w:val="000000"/>
          <w:sz w:val="28"/>
          <w:szCs w:val="28"/>
          <w:shd w:val="clear" w:color="auto" w:fill="FFFFFF"/>
        </w:rPr>
        <w:t>. — URL: https://book.ru/book/949864 (дата обращения:</w:t>
      </w:r>
      <w:r w:rsidRPr="000D1407">
        <w:t xml:space="preserve"> </w:t>
      </w:r>
      <w:r w:rsidRPr="000D1407">
        <w:rPr>
          <w:color w:val="000000"/>
          <w:sz w:val="28"/>
          <w:szCs w:val="28"/>
          <w:shd w:val="clear" w:color="auto" w:fill="FFFFFF"/>
        </w:rPr>
        <w:t>15.12.2023</w:t>
      </w:r>
      <w:r>
        <w:rPr>
          <w:color w:val="000000"/>
          <w:sz w:val="28"/>
          <w:szCs w:val="28"/>
          <w:shd w:val="clear" w:color="auto" w:fill="FFFFFF"/>
        </w:rPr>
        <w:t xml:space="preserve">).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14:paraId="3A3C6260" w14:textId="77777777" w:rsidR="00480F66" w:rsidRDefault="00480F66" w:rsidP="00480F66">
      <w:pPr>
        <w:pStyle w:val="a6"/>
        <w:widowControl/>
        <w:numPr>
          <w:ilvl w:val="0"/>
          <w:numId w:val="25"/>
        </w:numPr>
        <w:autoSpaceDE/>
        <w:autoSpaceDN/>
        <w:adjustRightInd/>
        <w:spacing w:line="360" w:lineRule="auto"/>
        <w:ind w:left="0" w:firstLine="709"/>
        <w:jc w:val="both"/>
        <w:rPr>
          <w:color w:val="000000"/>
          <w:sz w:val="28"/>
          <w:szCs w:val="28"/>
          <w:highlight w:val="white"/>
        </w:rPr>
      </w:pPr>
      <w:r>
        <w:rPr>
          <w:color w:val="000000"/>
          <w:sz w:val="28"/>
          <w:szCs w:val="28"/>
          <w:shd w:val="clear" w:color="auto" w:fill="FFFFFF"/>
        </w:rPr>
        <w:t xml:space="preserve">Ракитина, И. С. Государственные и муниципальные </w:t>
      </w:r>
      <w:proofErr w:type="gramStart"/>
      <w:r>
        <w:rPr>
          <w:color w:val="000000"/>
          <w:sz w:val="28"/>
          <w:szCs w:val="28"/>
          <w:shd w:val="clear" w:color="auto" w:fill="FFFFFF"/>
        </w:rPr>
        <w:t>финансы :</w:t>
      </w:r>
      <w:proofErr w:type="gramEnd"/>
      <w:r>
        <w:rPr>
          <w:color w:val="000000"/>
          <w:sz w:val="28"/>
          <w:szCs w:val="28"/>
          <w:shd w:val="clear" w:color="auto" w:fill="FFFFFF"/>
        </w:rPr>
        <w:t xml:space="preserve"> учеб. и практикум для вузов / И. С. Ракитина, Н. Н. Березина. — 2-е изд.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2023. — 333 с. — (Высшее образование). — ISBN 978-5-534-13730-9. — Образовательная платформа </w:t>
      </w:r>
      <w:proofErr w:type="spellStart"/>
      <w:r>
        <w:rPr>
          <w:color w:val="000000"/>
          <w:sz w:val="28"/>
          <w:szCs w:val="28"/>
          <w:shd w:val="clear" w:color="auto" w:fill="FFFFFF"/>
        </w:rPr>
        <w:t>Юрайт</w:t>
      </w:r>
      <w:proofErr w:type="spellEnd"/>
      <w:r>
        <w:rPr>
          <w:color w:val="000000"/>
          <w:sz w:val="28"/>
          <w:szCs w:val="28"/>
          <w:shd w:val="clear" w:color="auto" w:fill="FFFFFF"/>
        </w:rPr>
        <w:t>. — URL: https://urait.ru/bcode/511704 (дата обращения:</w:t>
      </w:r>
      <w:r w:rsidRPr="000D1407">
        <w:t xml:space="preserve"> </w:t>
      </w:r>
      <w:r w:rsidRPr="000D1407">
        <w:rPr>
          <w:color w:val="000000"/>
          <w:sz w:val="28"/>
          <w:szCs w:val="28"/>
          <w:shd w:val="clear" w:color="auto" w:fill="FFFFFF"/>
        </w:rPr>
        <w:t>15.12.2023</w:t>
      </w:r>
      <w:r>
        <w:rPr>
          <w:color w:val="000000"/>
          <w:sz w:val="28"/>
          <w:szCs w:val="28"/>
          <w:shd w:val="clear" w:color="auto" w:fill="FFFFFF"/>
        </w:rPr>
        <w:t xml:space="preserve">).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14:paraId="3996D5E4" w14:textId="77777777" w:rsidR="00480F66" w:rsidRDefault="00480F66" w:rsidP="00480F66">
      <w:pPr>
        <w:widowControl/>
        <w:spacing w:line="360" w:lineRule="auto"/>
        <w:ind w:firstLine="709"/>
        <w:jc w:val="both"/>
        <w:rPr>
          <w:sz w:val="28"/>
          <w:szCs w:val="28"/>
        </w:rPr>
      </w:pPr>
      <w:bookmarkStart w:id="41" w:name="_Toc160953478"/>
      <w:bookmarkStart w:id="42" w:name="_Toc160511755"/>
      <w:bookmarkStart w:id="43" w:name="_Toc159654948"/>
      <w:bookmarkStart w:id="44" w:name="_Toc154230112"/>
      <w:bookmarkStart w:id="45" w:name="_Toc154230041"/>
      <w:r>
        <w:rPr>
          <w:b/>
          <w:sz w:val="28"/>
          <w:szCs w:val="28"/>
        </w:rPr>
        <w:t>в) Дополнительн</w:t>
      </w:r>
      <w:bookmarkEnd w:id="41"/>
      <w:bookmarkEnd w:id="42"/>
      <w:bookmarkEnd w:id="43"/>
      <w:bookmarkEnd w:id="44"/>
      <w:bookmarkEnd w:id="45"/>
      <w:r>
        <w:rPr>
          <w:b/>
          <w:sz w:val="28"/>
          <w:szCs w:val="28"/>
        </w:rPr>
        <w:t>ая литература</w:t>
      </w:r>
    </w:p>
    <w:p w14:paraId="6A985D93" w14:textId="77777777" w:rsidR="00480F66" w:rsidRDefault="00480F66" w:rsidP="00480F66">
      <w:pPr>
        <w:pStyle w:val="a6"/>
        <w:widowControl/>
        <w:numPr>
          <w:ilvl w:val="0"/>
          <w:numId w:val="25"/>
        </w:numPr>
        <w:autoSpaceDE/>
        <w:autoSpaceDN/>
        <w:adjustRightInd/>
        <w:spacing w:line="360" w:lineRule="auto"/>
        <w:ind w:left="0" w:firstLine="709"/>
        <w:jc w:val="both"/>
        <w:rPr>
          <w:color w:val="000000"/>
          <w:sz w:val="28"/>
          <w:szCs w:val="28"/>
          <w:highlight w:val="white"/>
        </w:rPr>
      </w:pPr>
      <w:proofErr w:type="spellStart"/>
      <w:r>
        <w:rPr>
          <w:color w:val="000000"/>
          <w:sz w:val="28"/>
          <w:szCs w:val="28"/>
          <w:shd w:val="clear" w:color="auto" w:fill="FFFFFF"/>
        </w:rPr>
        <w:t>Мысляева</w:t>
      </w:r>
      <w:proofErr w:type="spellEnd"/>
      <w:r>
        <w:rPr>
          <w:color w:val="000000"/>
          <w:sz w:val="28"/>
          <w:szCs w:val="28"/>
          <w:shd w:val="clear" w:color="auto" w:fill="FFFFFF"/>
        </w:rPr>
        <w:t xml:space="preserve">, И. Н. Государственные и муниципальные </w:t>
      </w:r>
      <w:proofErr w:type="gramStart"/>
      <w:r>
        <w:rPr>
          <w:color w:val="000000"/>
          <w:sz w:val="28"/>
          <w:szCs w:val="28"/>
          <w:shd w:val="clear" w:color="auto" w:fill="FFFFFF"/>
        </w:rPr>
        <w:t>финансы :</w:t>
      </w:r>
      <w:proofErr w:type="gramEnd"/>
      <w:r>
        <w:rPr>
          <w:color w:val="000000"/>
          <w:sz w:val="28"/>
          <w:szCs w:val="28"/>
          <w:shd w:val="clear" w:color="auto" w:fill="FFFFFF"/>
        </w:rPr>
        <w:t xml:space="preserve"> учеб. для студентов вузов, </w:t>
      </w:r>
      <w:proofErr w:type="spellStart"/>
      <w:r>
        <w:rPr>
          <w:color w:val="000000"/>
          <w:sz w:val="28"/>
          <w:szCs w:val="28"/>
          <w:shd w:val="clear" w:color="auto" w:fill="FFFFFF"/>
        </w:rPr>
        <w:t>обуч</w:t>
      </w:r>
      <w:proofErr w:type="spellEnd"/>
      <w:r>
        <w:rPr>
          <w:color w:val="000000"/>
          <w:sz w:val="28"/>
          <w:szCs w:val="28"/>
          <w:shd w:val="clear" w:color="auto" w:fill="FFFFFF"/>
        </w:rPr>
        <w:t xml:space="preserve">. по напр. </w:t>
      </w:r>
      <w:proofErr w:type="spellStart"/>
      <w:r>
        <w:rPr>
          <w:color w:val="000000"/>
          <w:sz w:val="28"/>
          <w:szCs w:val="28"/>
          <w:shd w:val="clear" w:color="auto" w:fill="FFFFFF"/>
        </w:rPr>
        <w:t>подгот</w:t>
      </w:r>
      <w:proofErr w:type="spellEnd"/>
      <w:r>
        <w:rPr>
          <w:color w:val="000000"/>
          <w:sz w:val="28"/>
          <w:szCs w:val="28"/>
          <w:shd w:val="clear" w:color="auto" w:fill="FFFFFF"/>
        </w:rPr>
        <w:t xml:space="preserve">. «Гос. и </w:t>
      </w:r>
      <w:proofErr w:type="spellStart"/>
      <w:r>
        <w:rPr>
          <w:color w:val="000000"/>
          <w:sz w:val="28"/>
          <w:szCs w:val="28"/>
          <w:shd w:val="clear" w:color="auto" w:fill="FFFFFF"/>
        </w:rPr>
        <w:t>муницип</w:t>
      </w:r>
      <w:proofErr w:type="spellEnd"/>
      <w:r>
        <w:rPr>
          <w:color w:val="000000"/>
          <w:sz w:val="28"/>
          <w:szCs w:val="28"/>
          <w:shd w:val="clear" w:color="auto" w:fill="FFFFFF"/>
        </w:rPr>
        <w:t xml:space="preserve">. упр.» / И. Н. </w:t>
      </w:r>
      <w:proofErr w:type="spellStart"/>
      <w:r>
        <w:rPr>
          <w:color w:val="000000"/>
          <w:sz w:val="28"/>
          <w:szCs w:val="28"/>
          <w:shd w:val="clear" w:color="auto" w:fill="FFFFFF"/>
        </w:rPr>
        <w:t>Мысляева</w:t>
      </w:r>
      <w:proofErr w:type="spellEnd"/>
      <w:r>
        <w:rPr>
          <w:color w:val="000000"/>
          <w:sz w:val="28"/>
          <w:szCs w:val="28"/>
          <w:shd w:val="clear" w:color="auto" w:fill="FFFFFF"/>
        </w:rPr>
        <w:t xml:space="preserve">. — </w:t>
      </w:r>
      <w:r>
        <w:rPr>
          <w:color w:val="000000"/>
          <w:sz w:val="28"/>
          <w:szCs w:val="28"/>
          <w:shd w:val="clear" w:color="auto" w:fill="FFFFFF"/>
        </w:rPr>
        <w:lastRenderedPageBreak/>
        <w:t xml:space="preserve">5-е изд., </w:t>
      </w:r>
      <w:proofErr w:type="spellStart"/>
      <w:r>
        <w:rPr>
          <w:color w:val="000000"/>
          <w:sz w:val="28"/>
          <w:szCs w:val="28"/>
          <w:shd w:val="clear" w:color="auto" w:fill="FFFFFF"/>
        </w:rPr>
        <w:t>перераб</w:t>
      </w:r>
      <w:proofErr w:type="spellEnd"/>
      <w:r>
        <w:rPr>
          <w:color w:val="000000"/>
          <w:sz w:val="28"/>
          <w:szCs w:val="28"/>
          <w:shd w:val="clear" w:color="auto" w:fill="FFFFFF"/>
        </w:rPr>
        <w:t xml:space="preserve">. и доп.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ИНФРА-М, 2023. — 445 с. — (Высшее образование: Бакалавриат). — ISBN 978-5-16-014140-4. — ЭБС </w:t>
      </w:r>
      <w:r>
        <w:rPr>
          <w:color w:val="000000"/>
          <w:sz w:val="28"/>
          <w:szCs w:val="28"/>
          <w:shd w:val="clear" w:color="auto" w:fill="FFFFFF"/>
          <w:lang w:val="en-US"/>
        </w:rPr>
        <w:t>ZNANIUM</w:t>
      </w:r>
      <w:r>
        <w:rPr>
          <w:color w:val="000000"/>
          <w:sz w:val="28"/>
          <w:szCs w:val="28"/>
          <w:shd w:val="clear" w:color="auto" w:fill="FFFFFF"/>
        </w:rPr>
        <w:t>.</w:t>
      </w:r>
      <w:r>
        <w:rPr>
          <w:color w:val="000000"/>
          <w:sz w:val="28"/>
          <w:szCs w:val="28"/>
          <w:shd w:val="clear" w:color="auto" w:fill="FFFFFF"/>
          <w:lang w:val="en-US"/>
        </w:rPr>
        <w:t>COM</w:t>
      </w:r>
      <w:r>
        <w:rPr>
          <w:color w:val="000000"/>
          <w:sz w:val="28"/>
          <w:szCs w:val="28"/>
          <w:shd w:val="clear" w:color="auto" w:fill="FFFFFF"/>
        </w:rPr>
        <w:t>. — URL: https://znanium.com/catalog/product/1940921 (дата обращения:</w:t>
      </w:r>
      <w:r w:rsidRPr="000D1407">
        <w:t xml:space="preserve"> </w:t>
      </w:r>
      <w:r w:rsidRPr="000D1407">
        <w:rPr>
          <w:color w:val="000000"/>
          <w:sz w:val="28"/>
          <w:szCs w:val="28"/>
          <w:shd w:val="clear" w:color="auto" w:fill="FFFFFF"/>
        </w:rPr>
        <w:t>15.12.2023</w:t>
      </w:r>
      <w:r>
        <w:rPr>
          <w:color w:val="000000"/>
          <w:sz w:val="28"/>
          <w:szCs w:val="28"/>
          <w:shd w:val="clear" w:color="auto" w:fill="FFFFFF"/>
        </w:rPr>
        <w:t xml:space="preserve">).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14:paraId="724AB0C2" w14:textId="77777777" w:rsidR="00480F66" w:rsidRDefault="00480F66" w:rsidP="00480F66">
      <w:pPr>
        <w:pStyle w:val="a6"/>
        <w:widowControl/>
        <w:numPr>
          <w:ilvl w:val="0"/>
          <w:numId w:val="25"/>
        </w:numPr>
        <w:autoSpaceDE/>
        <w:autoSpaceDN/>
        <w:adjustRightInd/>
        <w:spacing w:line="360" w:lineRule="auto"/>
        <w:ind w:left="0" w:firstLine="709"/>
        <w:jc w:val="both"/>
        <w:rPr>
          <w:color w:val="000000"/>
          <w:sz w:val="28"/>
          <w:szCs w:val="28"/>
          <w:highlight w:val="white"/>
        </w:rPr>
      </w:pPr>
      <w:proofErr w:type="spellStart"/>
      <w:r>
        <w:rPr>
          <w:sz w:val="28"/>
          <w:szCs w:val="28"/>
        </w:rPr>
        <w:t>Гладковская</w:t>
      </w:r>
      <w:proofErr w:type="spellEnd"/>
      <w:r>
        <w:rPr>
          <w:sz w:val="28"/>
          <w:szCs w:val="28"/>
        </w:rPr>
        <w:t xml:space="preserve">, Е. В. Оценка деятельности бюджетных </w:t>
      </w:r>
      <w:proofErr w:type="gramStart"/>
      <w:r>
        <w:rPr>
          <w:sz w:val="28"/>
          <w:szCs w:val="28"/>
        </w:rPr>
        <w:t>организаций :</w:t>
      </w:r>
      <w:proofErr w:type="gramEnd"/>
      <w:r>
        <w:rPr>
          <w:sz w:val="28"/>
          <w:szCs w:val="28"/>
        </w:rPr>
        <w:t xml:space="preserve"> учеб. для напр. бакалавриата «Экономика» / Е. Н. </w:t>
      </w:r>
      <w:proofErr w:type="spellStart"/>
      <w:r>
        <w:rPr>
          <w:sz w:val="28"/>
          <w:szCs w:val="28"/>
        </w:rPr>
        <w:t>Гладковская</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272 с. — ISBN 978-5-406-09060-2. — ЭБС BOOK.RU. — URL: https://book.ru/book/942432 (дата обращения: </w:t>
      </w:r>
      <w:r w:rsidRPr="000D1407">
        <w:rPr>
          <w:sz w:val="28"/>
          <w:szCs w:val="28"/>
        </w:rPr>
        <w:t>15.12.2023</w:t>
      </w:r>
      <w:r>
        <w:rPr>
          <w:sz w:val="28"/>
          <w:szCs w:val="28"/>
        </w:rPr>
        <w:t xml:space="preserve">). — </w:t>
      </w:r>
      <w:proofErr w:type="gramStart"/>
      <w:r>
        <w:rPr>
          <w:sz w:val="28"/>
          <w:szCs w:val="28"/>
        </w:rPr>
        <w:t>Текст :</w:t>
      </w:r>
      <w:proofErr w:type="gramEnd"/>
      <w:r>
        <w:rPr>
          <w:sz w:val="28"/>
          <w:szCs w:val="28"/>
        </w:rPr>
        <w:t xml:space="preserve"> электронный. </w:t>
      </w:r>
    </w:p>
    <w:p w14:paraId="3FE225A5" w14:textId="77777777" w:rsidR="00C80B1D" w:rsidRPr="008B5D3E" w:rsidRDefault="00C80B1D" w:rsidP="003F2225">
      <w:pPr>
        <w:pStyle w:val="1"/>
        <w:spacing w:after="240"/>
        <w:jc w:val="both"/>
        <w:rPr>
          <w:rFonts w:ascii="Times New Roman" w:hAnsi="Times New Roman" w:cs="Times New Roman"/>
          <w:b/>
          <w:color w:val="auto"/>
          <w:sz w:val="28"/>
          <w:szCs w:val="28"/>
        </w:rPr>
      </w:pPr>
      <w:r w:rsidRPr="008B5D3E">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29"/>
    </w:p>
    <w:p w14:paraId="7F0F0B83" w14:textId="11B364EF" w:rsidR="00B6240A" w:rsidRPr="003F2225" w:rsidRDefault="00B6240A" w:rsidP="002240D6">
      <w:pPr>
        <w:widowControl/>
        <w:numPr>
          <w:ilvl w:val="0"/>
          <w:numId w:val="15"/>
        </w:numPr>
        <w:tabs>
          <w:tab w:val="left" w:pos="0"/>
        </w:tabs>
        <w:autoSpaceDE/>
        <w:autoSpaceDN/>
        <w:adjustRightInd/>
        <w:spacing w:line="360" w:lineRule="auto"/>
        <w:ind w:left="0" w:firstLine="709"/>
        <w:jc w:val="both"/>
        <w:rPr>
          <w:bCs/>
          <w:sz w:val="28"/>
          <w:szCs w:val="28"/>
        </w:rPr>
      </w:pPr>
      <w:r w:rsidRPr="003F2225">
        <w:rPr>
          <w:bCs/>
          <w:sz w:val="28"/>
          <w:szCs w:val="28"/>
        </w:rPr>
        <w:t xml:space="preserve">Официальный сайт Министерства финансов Российской Федерации — </w:t>
      </w:r>
      <w:hyperlink r:id="rId12">
        <w:r w:rsidRPr="003F2225">
          <w:rPr>
            <w:bCs/>
            <w:sz w:val="28"/>
            <w:szCs w:val="28"/>
          </w:rPr>
          <w:t>http://www1.minfin.ru/ru/</w:t>
        </w:r>
      </w:hyperlink>
      <w:r w:rsidRPr="003F2225">
        <w:rPr>
          <w:bCs/>
          <w:sz w:val="28"/>
          <w:szCs w:val="28"/>
        </w:rPr>
        <w:t>.</w:t>
      </w:r>
    </w:p>
    <w:p w14:paraId="7F39A85B" w14:textId="24D2330E" w:rsidR="00B6240A" w:rsidRPr="003F2225" w:rsidRDefault="00B6240A" w:rsidP="002240D6">
      <w:pPr>
        <w:widowControl/>
        <w:numPr>
          <w:ilvl w:val="0"/>
          <w:numId w:val="14"/>
        </w:numPr>
        <w:tabs>
          <w:tab w:val="left" w:pos="0"/>
          <w:tab w:val="left" w:pos="142"/>
        </w:tabs>
        <w:suppressAutoHyphens/>
        <w:autoSpaceDE/>
        <w:autoSpaceDN/>
        <w:adjustRightInd/>
        <w:spacing w:line="360" w:lineRule="auto"/>
        <w:ind w:left="0" w:firstLine="709"/>
        <w:jc w:val="both"/>
        <w:rPr>
          <w:bCs/>
          <w:sz w:val="28"/>
          <w:szCs w:val="28"/>
        </w:rPr>
      </w:pPr>
      <w:r w:rsidRPr="003F2225">
        <w:rPr>
          <w:rFonts w:eastAsia="Calibri"/>
          <w:bCs/>
          <w:sz w:val="28"/>
          <w:szCs w:val="28"/>
          <w:lang w:eastAsia="ar-SA"/>
        </w:rPr>
        <w:t xml:space="preserve">Официальный сайт Федеральной службы государственной статистики </w:t>
      </w:r>
      <w:r w:rsidRPr="003F2225">
        <w:rPr>
          <w:bCs/>
          <w:sz w:val="28"/>
          <w:szCs w:val="28"/>
        </w:rPr>
        <w:t>—</w:t>
      </w:r>
      <w:r w:rsidRPr="003F2225">
        <w:rPr>
          <w:rFonts w:eastAsia="Calibri"/>
          <w:bCs/>
          <w:sz w:val="28"/>
          <w:szCs w:val="28"/>
          <w:lang w:eastAsia="ar-SA"/>
        </w:rPr>
        <w:t>http://</w:t>
      </w:r>
      <w:hyperlink r:id="rId13">
        <w:r w:rsidRPr="003F2225">
          <w:rPr>
            <w:rFonts w:eastAsia="Calibri"/>
            <w:bCs/>
            <w:sz w:val="28"/>
            <w:szCs w:val="28"/>
            <w:lang w:eastAsia="ar-SA"/>
          </w:rPr>
          <w:t>www.gks.ru</w:t>
        </w:r>
      </w:hyperlink>
      <w:r w:rsidRPr="003F2225">
        <w:rPr>
          <w:rFonts w:eastAsia="Calibri"/>
          <w:bCs/>
          <w:sz w:val="28"/>
          <w:szCs w:val="28"/>
          <w:lang w:eastAsia="ar-SA"/>
        </w:rPr>
        <w:t>.</w:t>
      </w:r>
    </w:p>
    <w:p w14:paraId="61FCB05B" w14:textId="4CC29033" w:rsidR="00B6240A" w:rsidRPr="003F2225" w:rsidRDefault="00B6240A" w:rsidP="002240D6">
      <w:pPr>
        <w:pStyle w:val="a6"/>
        <w:numPr>
          <w:ilvl w:val="0"/>
          <w:numId w:val="14"/>
        </w:numPr>
        <w:tabs>
          <w:tab w:val="left" w:pos="0"/>
        </w:tabs>
        <w:autoSpaceDE/>
        <w:autoSpaceDN/>
        <w:adjustRightInd/>
        <w:spacing w:line="360" w:lineRule="auto"/>
        <w:ind w:left="0" w:firstLine="709"/>
        <w:jc w:val="both"/>
        <w:rPr>
          <w:bCs/>
          <w:sz w:val="28"/>
          <w:szCs w:val="28"/>
        </w:rPr>
      </w:pPr>
      <w:r w:rsidRPr="003F2225">
        <w:rPr>
          <w:bCs/>
          <w:sz w:val="28"/>
          <w:szCs w:val="28"/>
        </w:rPr>
        <w:t xml:space="preserve">Официальный сайт Федерального казначейства — </w:t>
      </w:r>
      <w:hyperlink r:id="rId14">
        <w:r w:rsidRPr="003F2225">
          <w:rPr>
            <w:bCs/>
            <w:sz w:val="28"/>
            <w:szCs w:val="28"/>
          </w:rPr>
          <w:t>https://roskazna.gov.ru/</w:t>
        </w:r>
      </w:hyperlink>
      <w:r w:rsidRPr="003F2225">
        <w:rPr>
          <w:bCs/>
          <w:sz w:val="28"/>
          <w:szCs w:val="28"/>
        </w:rPr>
        <w:t>.</w:t>
      </w:r>
    </w:p>
    <w:p w14:paraId="3606724B" w14:textId="58339CB6" w:rsidR="00B6240A" w:rsidRPr="003F2225" w:rsidRDefault="00B6240A" w:rsidP="002240D6">
      <w:pPr>
        <w:pStyle w:val="a6"/>
        <w:numPr>
          <w:ilvl w:val="0"/>
          <w:numId w:val="14"/>
        </w:numPr>
        <w:tabs>
          <w:tab w:val="left" w:pos="0"/>
        </w:tabs>
        <w:autoSpaceDE/>
        <w:autoSpaceDN/>
        <w:adjustRightInd/>
        <w:spacing w:line="360" w:lineRule="auto"/>
        <w:ind w:left="0" w:firstLine="709"/>
        <w:jc w:val="both"/>
        <w:rPr>
          <w:bCs/>
          <w:sz w:val="28"/>
          <w:szCs w:val="28"/>
        </w:rPr>
      </w:pPr>
      <w:r w:rsidRPr="003F2225">
        <w:rPr>
          <w:bCs/>
          <w:sz w:val="28"/>
          <w:szCs w:val="28"/>
        </w:rPr>
        <w:t xml:space="preserve">Единая межведомственная статистическая система — </w:t>
      </w:r>
      <w:hyperlink r:id="rId15">
        <w:r w:rsidRPr="003F2225">
          <w:rPr>
            <w:bCs/>
            <w:sz w:val="28"/>
            <w:szCs w:val="28"/>
          </w:rPr>
          <w:t>https://fedstat.ru/</w:t>
        </w:r>
      </w:hyperlink>
      <w:r w:rsidRPr="003F2225">
        <w:rPr>
          <w:bCs/>
          <w:sz w:val="28"/>
          <w:szCs w:val="28"/>
        </w:rPr>
        <w:t>.</w:t>
      </w:r>
    </w:p>
    <w:p w14:paraId="305B7BEB" w14:textId="2EDEE758" w:rsidR="00B6240A" w:rsidRPr="003F2225" w:rsidRDefault="00B6240A" w:rsidP="002240D6">
      <w:pPr>
        <w:pStyle w:val="a6"/>
        <w:numPr>
          <w:ilvl w:val="0"/>
          <w:numId w:val="14"/>
        </w:numPr>
        <w:tabs>
          <w:tab w:val="left" w:pos="0"/>
        </w:tabs>
        <w:autoSpaceDE/>
        <w:autoSpaceDN/>
        <w:adjustRightInd/>
        <w:spacing w:line="360" w:lineRule="auto"/>
        <w:ind w:left="0" w:firstLine="709"/>
        <w:jc w:val="both"/>
        <w:rPr>
          <w:bCs/>
          <w:sz w:val="28"/>
          <w:szCs w:val="28"/>
        </w:rPr>
      </w:pPr>
      <w:r w:rsidRPr="003F2225">
        <w:rPr>
          <w:bCs/>
          <w:sz w:val="28"/>
          <w:szCs w:val="28"/>
        </w:rPr>
        <w:t xml:space="preserve">Портал бюджетной системы Российской Федерации «Электронный бюджет» — </w:t>
      </w:r>
      <w:hyperlink r:id="rId16">
        <w:r w:rsidRPr="003F2225">
          <w:rPr>
            <w:bCs/>
            <w:sz w:val="28"/>
            <w:szCs w:val="28"/>
          </w:rPr>
          <w:t>https://</w:t>
        </w:r>
        <w:r w:rsidRPr="003F2225">
          <w:rPr>
            <w:bCs/>
            <w:sz w:val="28"/>
            <w:szCs w:val="28"/>
            <w:lang w:val="en-US"/>
          </w:rPr>
          <w:t>budget</w:t>
        </w:r>
        <w:r w:rsidRPr="003F2225">
          <w:rPr>
            <w:bCs/>
            <w:sz w:val="28"/>
            <w:szCs w:val="28"/>
          </w:rPr>
          <w:t>.</w:t>
        </w:r>
        <w:r w:rsidRPr="003F2225">
          <w:rPr>
            <w:bCs/>
            <w:sz w:val="28"/>
            <w:szCs w:val="28"/>
            <w:lang w:val="en-US"/>
          </w:rPr>
          <w:t>gov</w:t>
        </w:r>
        <w:r w:rsidRPr="003F2225">
          <w:rPr>
            <w:bCs/>
            <w:sz w:val="28"/>
            <w:szCs w:val="28"/>
          </w:rPr>
          <w:t>.</w:t>
        </w:r>
        <w:proofErr w:type="spellStart"/>
        <w:r w:rsidRPr="003F2225">
          <w:rPr>
            <w:bCs/>
            <w:sz w:val="28"/>
            <w:szCs w:val="28"/>
            <w:lang w:val="en-US"/>
          </w:rPr>
          <w:t>ru</w:t>
        </w:r>
        <w:proofErr w:type="spellEnd"/>
      </w:hyperlink>
      <w:r w:rsidRPr="003F2225">
        <w:rPr>
          <w:bCs/>
          <w:sz w:val="28"/>
          <w:szCs w:val="28"/>
        </w:rPr>
        <w:t>.</w:t>
      </w:r>
    </w:p>
    <w:p w14:paraId="40ADA396" w14:textId="0848F215" w:rsidR="00B6240A" w:rsidRPr="003F2225" w:rsidRDefault="00B6240A" w:rsidP="002240D6">
      <w:pPr>
        <w:pStyle w:val="a6"/>
        <w:numPr>
          <w:ilvl w:val="0"/>
          <w:numId w:val="14"/>
        </w:numPr>
        <w:tabs>
          <w:tab w:val="left" w:pos="0"/>
        </w:tabs>
        <w:autoSpaceDE/>
        <w:autoSpaceDN/>
        <w:adjustRightInd/>
        <w:spacing w:line="360" w:lineRule="auto"/>
        <w:ind w:left="0" w:firstLine="709"/>
        <w:jc w:val="both"/>
        <w:rPr>
          <w:bCs/>
          <w:sz w:val="28"/>
          <w:szCs w:val="28"/>
        </w:rPr>
      </w:pPr>
      <w:r w:rsidRPr="003F2225">
        <w:rPr>
          <w:bCs/>
          <w:sz w:val="28"/>
          <w:szCs w:val="28"/>
        </w:rPr>
        <w:t xml:space="preserve">Портал государственных программ Российской Федерации — </w:t>
      </w:r>
      <w:hyperlink r:id="rId17">
        <w:r w:rsidRPr="003F2225">
          <w:rPr>
            <w:bCs/>
            <w:sz w:val="28"/>
            <w:szCs w:val="28"/>
          </w:rPr>
          <w:t>http://programs.gov.ru/portal/</w:t>
        </w:r>
      </w:hyperlink>
      <w:r w:rsidRPr="003F2225">
        <w:rPr>
          <w:bCs/>
          <w:sz w:val="28"/>
          <w:szCs w:val="28"/>
        </w:rPr>
        <w:t>.</w:t>
      </w:r>
    </w:p>
    <w:p w14:paraId="60699AB1" w14:textId="77777777" w:rsidR="00B6240A" w:rsidRPr="003F2225" w:rsidRDefault="00B6240A" w:rsidP="002240D6">
      <w:pPr>
        <w:pStyle w:val="a6"/>
        <w:numPr>
          <w:ilvl w:val="0"/>
          <w:numId w:val="14"/>
        </w:numPr>
        <w:tabs>
          <w:tab w:val="left" w:pos="0"/>
        </w:tabs>
        <w:autoSpaceDE/>
        <w:autoSpaceDN/>
        <w:adjustRightInd/>
        <w:spacing w:line="360" w:lineRule="auto"/>
        <w:ind w:left="0" w:firstLine="709"/>
        <w:jc w:val="both"/>
        <w:rPr>
          <w:bCs/>
          <w:sz w:val="28"/>
          <w:szCs w:val="28"/>
        </w:rPr>
      </w:pPr>
      <w:r w:rsidRPr="003F2225">
        <w:rPr>
          <w:bCs/>
          <w:sz w:val="28"/>
          <w:szCs w:val="28"/>
        </w:rPr>
        <w:t>Портал «Госрасходы» — https://spending.gov.ru/.</w:t>
      </w:r>
    </w:p>
    <w:p w14:paraId="4E60530A" w14:textId="3227096F" w:rsidR="00B6240A" w:rsidRPr="003F2225" w:rsidRDefault="00B6240A" w:rsidP="002240D6">
      <w:pPr>
        <w:pStyle w:val="a6"/>
        <w:numPr>
          <w:ilvl w:val="0"/>
          <w:numId w:val="14"/>
        </w:numPr>
        <w:tabs>
          <w:tab w:val="left" w:pos="0"/>
        </w:tabs>
        <w:autoSpaceDE/>
        <w:autoSpaceDN/>
        <w:adjustRightInd/>
        <w:spacing w:line="360" w:lineRule="auto"/>
        <w:ind w:left="0" w:firstLine="709"/>
        <w:jc w:val="both"/>
        <w:rPr>
          <w:bCs/>
          <w:sz w:val="28"/>
          <w:szCs w:val="28"/>
        </w:rPr>
      </w:pPr>
      <w:r w:rsidRPr="003F2225">
        <w:rPr>
          <w:bCs/>
          <w:sz w:val="28"/>
          <w:szCs w:val="28"/>
        </w:rPr>
        <w:t xml:space="preserve">Единая государственная информационная система социального обеспечения — </w:t>
      </w:r>
      <w:hyperlink r:id="rId18">
        <w:r w:rsidRPr="003F2225">
          <w:rPr>
            <w:bCs/>
            <w:sz w:val="28"/>
            <w:szCs w:val="28"/>
          </w:rPr>
          <w:t>https://</w:t>
        </w:r>
        <w:proofErr w:type="spellStart"/>
        <w:r w:rsidRPr="003F2225">
          <w:rPr>
            <w:bCs/>
            <w:sz w:val="28"/>
            <w:szCs w:val="28"/>
            <w:lang w:val="en-US"/>
          </w:rPr>
          <w:t>egisso</w:t>
        </w:r>
        <w:proofErr w:type="spellEnd"/>
        <w:r w:rsidRPr="003F2225">
          <w:rPr>
            <w:bCs/>
            <w:sz w:val="28"/>
            <w:szCs w:val="28"/>
          </w:rPr>
          <w:t>.</w:t>
        </w:r>
        <w:proofErr w:type="spellStart"/>
        <w:r w:rsidRPr="003F2225">
          <w:rPr>
            <w:bCs/>
            <w:sz w:val="28"/>
            <w:szCs w:val="28"/>
            <w:lang w:val="en-US"/>
          </w:rPr>
          <w:t>ru</w:t>
        </w:r>
        <w:proofErr w:type="spellEnd"/>
      </w:hyperlink>
      <w:r w:rsidRPr="003F2225">
        <w:rPr>
          <w:bCs/>
          <w:sz w:val="28"/>
          <w:szCs w:val="28"/>
        </w:rPr>
        <w:t>.</w:t>
      </w:r>
    </w:p>
    <w:p w14:paraId="244295D4" w14:textId="77777777" w:rsidR="00B6240A" w:rsidRPr="003F2225" w:rsidRDefault="00B6240A" w:rsidP="002240D6">
      <w:pPr>
        <w:pStyle w:val="a6"/>
        <w:numPr>
          <w:ilvl w:val="0"/>
          <w:numId w:val="14"/>
        </w:numPr>
        <w:tabs>
          <w:tab w:val="left" w:pos="0"/>
        </w:tabs>
        <w:autoSpaceDE/>
        <w:autoSpaceDN/>
        <w:adjustRightInd/>
        <w:spacing w:line="360" w:lineRule="auto"/>
        <w:ind w:left="0" w:firstLine="709"/>
        <w:jc w:val="both"/>
        <w:rPr>
          <w:bCs/>
          <w:sz w:val="28"/>
          <w:szCs w:val="28"/>
        </w:rPr>
      </w:pPr>
      <w:r w:rsidRPr="003F2225">
        <w:rPr>
          <w:bCs/>
          <w:sz w:val="28"/>
          <w:szCs w:val="28"/>
        </w:rPr>
        <w:t xml:space="preserve">Электронная библиотека Финансового университета — </w:t>
      </w:r>
      <w:r w:rsidRPr="003F2225">
        <w:rPr>
          <w:bCs/>
          <w:sz w:val="28"/>
          <w:szCs w:val="28"/>
          <w:lang w:val="en-US"/>
        </w:rPr>
        <w:t>http</w:t>
      </w:r>
      <w:r w:rsidRPr="003F2225">
        <w:rPr>
          <w:bCs/>
          <w:sz w:val="28"/>
          <w:szCs w:val="28"/>
        </w:rPr>
        <w:t>://</w:t>
      </w:r>
      <w:proofErr w:type="spellStart"/>
      <w:r w:rsidRPr="003F2225">
        <w:rPr>
          <w:bCs/>
          <w:sz w:val="28"/>
          <w:szCs w:val="28"/>
          <w:lang w:val="en-US"/>
        </w:rPr>
        <w:t>elib</w:t>
      </w:r>
      <w:proofErr w:type="spellEnd"/>
      <w:r w:rsidRPr="003F2225">
        <w:rPr>
          <w:bCs/>
          <w:sz w:val="28"/>
          <w:szCs w:val="28"/>
        </w:rPr>
        <w:t>.</w:t>
      </w:r>
      <w:r w:rsidRPr="003F2225">
        <w:rPr>
          <w:bCs/>
          <w:sz w:val="28"/>
          <w:szCs w:val="28"/>
          <w:lang w:val="en-US"/>
        </w:rPr>
        <w:t>fa</w:t>
      </w:r>
      <w:r w:rsidRPr="003F2225">
        <w:rPr>
          <w:bCs/>
          <w:sz w:val="28"/>
          <w:szCs w:val="28"/>
        </w:rPr>
        <w:t>.</w:t>
      </w:r>
      <w:proofErr w:type="spellStart"/>
      <w:r w:rsidRPr="003F2225">
        <w:rPr>
          <w:bCs/>
          <w:sz w:val="28"/>
          <w:szCs w:val="28"/>
          <w:lang w:val="en-US"/>
        </w:rPr>
        <w:t>ru</w:t>
      </w:r>
      <w:proofErr w:type="spellEnd"/>
      <w:r w:rsidRPr="003F2225">
        <w:rPr>
          <w:bCs/>
          <w:sz w:val="28"/>
          <w:szCs w:val="28"/>
        </w:rPr>
        <w:t>/.</w:t>
      </w:r>
    </w:p>
    <w:p w14:paraId="297AB8BD" w14:textId="77777777" w:rsidR="00B6240A" w:rsidRPr="003F2225" w:rsidRDefault="00B6240A" w:rsidP="002240D6">
      <w:pPr>
        <w:pStyle w:val="a6"/>
        <w:numPr>
          <w:ilvl w:val="0"/>
          <w:numId w:val="14"/>
        </w:numPr>
        <w:tabs>
          <w:tab w:val="left" w:pos="0"/>
        </w:tabs>
        <w:autoSpaceDE/>
        <w:autoSpaceDN/>
        <w:adjustRightInd/>
        <w:spacing w:line="360" w:lineRule="auto"/>
        <w:ind w:left="0" w:firstLine="709"/>
        <w:jc w:val="both"/>
        <w:rPr>
          <w:bCs/>
          <w:sz w:val="28"/>
          <w:szCs w:val="28"/>
        </w:rPr>
      </w:pPr>
      <w:r w:rsidRPr="003F2225">
        <w:rPr>
          <w:bCs/>
          <w:sz w:val="28"/>
          <w:szCs w:val="28"/>
        </w:rPr>
        <w:t>Научная электронная библиотека — https://elibrary.ru/.</w:t>
      </w:r>
    </w:p>
    <w:p w14:paraId="342CAA4F" w14:textId="77777777" w:rsidR="00C80B1D" w:rsidRPr="008B5D3E" w:rsidRDefault="00C80B1D" w:rsidP="003F2225">
      <w:pPr>
        <w:pStyle w:val="1"/>
        <w:spacing w:after="240"/>
        <w:jc w:val="both"/>
        <w:rPr>
          <w:rFonts w:ascii="Times New Roman" w:hAnsi="Times New Roman" w:cs="Times New Roman"/>
          <w:b/>
          <w:color w:val="auto"/>
          <w:sz w:val="28"/>
          <w:szCs w:val="28"/>
        </w:rPr>
      </w:pPr>
      <w:bookmarkStart w:id="46" w:name="_Toc153296753"/>
      <w:r w:rsidRPr="008B5D3E">
        <w:rPr>
          <w:rFonts w:ascii="Times New Roman" w:hAnsi="Times New Roman" w:cs="Times New Roman"/>
          <w:b/>
          <w:color w:val="auto"/>
          <w:sz w:val="28"/>
          <w:szCs w:val="28"/>
        </w:rPr>
        <w:t>10. Методические указания для обучающихся по освоению дисциплины</w:t>
      </w:r>
      <w:bookmarkEnd w:id="46"/>
    </w:p>
    <w:p w14:paraId="5058DC19" w14:textId="3AA8A3F4" w:rsidR="00A16993" w:rsidRPr="00A16993" w:rsidRDefault="00A16993" w:rsidP="008B5D3E">
      <w:pPr>
        <w:suppressAutoHyphens/>
        <w:overflowPunct w:val="0"/>
        <w:adjustRightInd/>
        <w:spacing w:line="360" w:lineRule="auto"/>
        <w:ind w:left="-142" w:firstLine="851"/>
        <w:jc w:val="both"/>
        <w:textAlignment w:val="baseline"/>
        <w:rPr>
          <w:sz w:val="28"/>
          <w:szCs w:val="28"/>
          <w:lang w:eastAsia="ja-JP"/>
        </w:rPr>
      </w:pPr>
      <w:r w:rsidRPr="00A16993">
        <w:rPr>
          <w:sz w:val="28"/>
          <w:szCs w:val="28"/>
          <w:lang w:eastAsia="ja-JP"/>
        </w:rPr>
        <w:t xml:space="preserve">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w:t>
      </w:r>
      <w:r w:rsidRPr="00A16993">
        <w:rPr>
          <w:sz w:val="28"/>
          <w:szCs w:val="28"/>
          <w:lang w:eastAsia="ja-JP"/>
        </w:rPr>
        <w:lastRenderedPageBreak/>
        <w:t>магистратуры в Финансовом университете, утвержденные Приказом №1040/о от 11.05.2021, а также методические рекомендации, разработанные Департаментом общественных финансов Финансового факультета.</w:t>
      </w:r>
    </w:p>
    <w:p w14:paraId="4A124932" w14:textId="77777777" w:rsidR="00FC2E54" w:rsidRPr="003F2225" w:rsidRDefault="00FC2E54" w:rsidP="003F2225">
      <w:pPr>
        <w:tabs>
          <w:tab w:val="left" w:pos="0"/>
        </w:tabs>
        <w:spacing w:line="360" w:lineRule="auto"/>
        <w:ind w:firstLine="709"/>
        <w:jc w:val="both"/>
        <w:rPr>
          <w:bCs/>
          <w:sz w:val="28"/>
          <w:szCs w:val="28"/>
        </w:rPr>
      </w:pPr>
    </w:p>
    <w:p w14:paraId="4DA7ACA0" w14:textId="48D8A2A2" w:rsidR="00FC2E54" w:rsidRPr="008B5D3E" w:rsidRDefault="00FC2E54" w:rsidP="002240D6">
      <w:pPr>
        <w:widowControl/>
        <w:jc w:val="both"/>
        <w:outlineLvl w:val="0"/>
        <w:rPr>
          <w:b/>
          <w:color w:val="000000"/>
          <w:spacing w:val="1"/>
          <w:sz w:val="28"/>
          <w:szCs w:val="28"/>
        </w:rPr>
      </w:pPr>
      <w:bookmarkStart w:id="47" w:name="_Toc153296754"/>
      <w:r w:rsidRPr="008B5D3E">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p>
    <w:p w14:paraId="34965429" w14:textId="77777777" w:rsidR="00FC2E54" w:rsidRPr="003F2225" w:rsidRDefault="00FC2E54" w:rsidP="002240D6">
      <w:pPr>
        <w:spacing w:before="120" w:line="360" w:lineRule="auto"/>
        <w:jc w:val="both"/>
        <w:rPr>
          <w:rFonts w:eastAsia="Calibri"/>
          <w:bCs/>
          <w:sz w:val="28"/>
          <w:szCs w:val="28"/>
        </w:rPr>
      </w:pPr>
      <w:r w:rsidRPr="003F2225">
        <w:rPr>
          <w:rFonts w:eastAsia="Calibri"/>
          <w:bCs/>
          <w:sz w:val="28"/>
          <w:szCs w:val="28"/>
        </w:rPr>
        <w:t>11. 1. Комплект лицензионного программного обеспечения:</w:t>
      </w:r>
    </w:p>
    <w:p w14:paraId="0627812A" w14:textId="77777777" w:rsidR="00FC2E54" w:rsidRPr="002145B9" w:rsidRDefault="00FC2E54" w:rsidP="003F2225">
      <w:pPr>
        <w:spacing w:line="360" w:lineRule="auto"/>
        <w:ind w:firstLine="709"/>
        <w:jc w:val="both"/>
        <w:rPr>
          <w:rFonts w:eastAsia="Calibri"/>
          <w:bCs/>
          <w:sz w:val="28"/>
          <w:szCs w:val="28"/>
        </w:rPr>
      </w:pPr>
      <w:r w:rsidRPr="002145B9">
        <w:rPr>
          <w:rFonts w:eastAsia="Calibri"/>
          <w:bCs/>
          <w:sz w:val="28"/>
          <w:szCs w:val="28"/>
        </w:rPr>
        <w:t xml:space="preserve">1. </w:t>
      </w:r>
      <w:r w:rsidRPr="003F2225">
        <w:rPr>
          <w:rFonts w:eastAsia="Calibri"/>
          <w:bCs/>
          <w:sz w:val="28"/>
          <w:szCs w:val="28"/>
          <w:lang w:val="en-US"/>
        </w:rPr>
        <w:t>Windows</w:t>
      </w:r>
      <w:r w:rsidRPr="002145B9">
        <w:rPr>
          <w:rFonts w:eastAsia="Calibri"/>
          <w:bCs/>
          <w:sz w:val="28"/>
          <w:szCs w:val="28"/>
        </w:rPr>
        <w:t xml:space="preserve">, </w:t>
      </w:r>
      <w:r w:rsidRPr="003F2225">
        <w:rPr>
          <w:rFonts w:eastAsia="Calibri"/>
          <w:bCs/>
          <w:sz w:val="28"/>
          <w:szCs w:val="28"/>
          <w:lang w:val="en-US"/>
        </w:rPr>
        <w:t>Microsoft</w:t>
      </w:r>
      <w:r w:rsidRPr="002145B9">
        <w:rPr>
          <w:rFonts w:eastAsia="Calibri"/>
          <w:bCs/>
          <w:sz w:val="28"/>
          <w:szCs w:val="28"/>
        </w:rPr>
        <w:t xml:space="preserve"> </w:t>
      </w:r>
      <w:r w:rsidRPr="003F2225">
        <w:rPr>
          <w:rFonts w:eastAsia="Calibri"/>
          <w:bCs/>
          <w:sz w:val="28"/>
          <w:szCs w:val="28"/>
          <w:lang w:val="en-US"/>
        </w:rPr>
        <w:t>Office</w:t>
      </w:r>
      <w:r w:rsidRPr="002145B9">
        <w:rPr>
          <w:rFonts w:eastAsia="Calibri"/>
          <w:bCs/>
          <w:sz w:val="28"/>
          <w:szCs w:val="28"/>
        </w:rPr>
        <w:t>.</w:t>
      </w:r>
    </w:p>
    <w:p w14:paraId="3492DAB0" w14:textId="5C29FAE1" w:rsidR="00FC2E54" w:rsidRPr="007D3C31" w:rsidRDefault="00FC2E54" w:rsidP="003F2225">
      <w:pPr>
        <w:spacing w:line="360" w:lineRule="auto"/>
        <w:ind w:firstLine="709"/>
        <w:jc w:val="both"/>
        <w:rPr>
          <w:rFonts w:eastAsia="Calibri"/>
          <w:bCs/>
          <w:sz w:val="28"/>
          <w:szCs w:val="28"/>
        </w:rPr>
      </w:pPr>
      <w:r w:rsidRPr="002145B9">
        <w:rPr>
          <w:rFonts w:eastAsia="Calibri"/>
          <w:bCs/>
          <w:sz w:val="28"/>
          <w:szCs w:val="28"/>
        </w:rPr>
        <w:t xml:space="preserve">2. </w:t>
      </w:r>
      <w:r w:rsidRPr="003F2225">
        <w:rPr>
          <w:bCs/>
          <w:sz w:val="28"/>
          <w:szCs w:val="28"/>
        </w:rPr>
        <w:t>Антивирус</w:t>
      </w:r>
      <w:r w:rsidRPr="002145B9">
        <w:rPr>
          <w:bCs/>
          <w:sz w:val="28"/>
          <w:szCs w:val="28"/>
        </w:rPr>
        <w:t xml:space="preserve"> </w:t>
      </w:r>
      <w:r w:rsidRPr="003F2225">
        <w:rPr>
          <w:bCs/>
          <w:sz w:val="28"/>
          <w:szCs w:val="28"/>
          <w:lang w:val="en-US"/>
        </w:rPr>
        <w:t>Kaspersky</w:t>
      </w:r>
      <w:r w:rsidR="007D3C31">
        <w:rPr>
          <w:bCs/>
          <w:sz w:val="28"/>
          <w:szCs w:val="28"/>
        </w:rPr>
        <w:t>.</w:t>
      </w:r>
    </w:p>
    <w:p w14:paraId="00DC4EC9" w14:textId="518A6DEB" w:rsidR="00FC2E54" w:rsidRPr="003F2225" w:rsidRDefault="00FC2E54" w:rsidP="003F2225">
      <w:pPr>
        <w:spacing w:line="360" w:lineRule="auto"/>
        <w:jc w:val="both"/>
        <w:rPr>
          <w:rFonts w:eastAsia="Calibri"/>
          <w:bCs/>
          <w:sz w:val="28"/>
          <w:szCs w:val="28"/>
        </w:rPr>
      </w:pPr>
      <w:r w:rsidRPr="002145B9">
        <w:rPr>
          <w:rFonts w:eastAsia="Calibri"/>
          <w:bCs/>
          <w:sz w:val="28"/>
          <w:szCs w:val="28"/>
        </w:rPr>
        <w:t xml:space="preserve">11.2. </w:t>
      </w:r>
      <w:r w:rsidRPr="003F2225">
        <w:rPr>
          <w:rFonts w:eastAsia="Calibri"/>
          <w:bCs/>
          <w:sz w:val="28"/>
          <w:szCs w:val="28"/>
        </w:rPr>
        <w:t>Современные профессиональные базы данных и информационные справочные системы</w:t>
      </w:r>
      <w:r w:rsidR="007D3C31">
        <w:rPr>
          <w:rFonts w:eastAsia="Calibri"/>
          <w:bCs/>
          <w:sz w:val="28"/>
          <w:szCs w:val="28"/>
        </w:rPr>
        <w:t>:</w:t>
      </w:r>
    </w:p>
    <w:p w14:paraId="1EC71504" w14:textId="24A75F47" w:rsidR="00FC2E54" w:rsidRPr="003F2225" w:rsidRDefault="00FC2E54" w:rsidP="003F2225">
      <w:pPr>
        <w:shd w:val="clear" w:color="auto" w:fill="FFFFFF"/>
        <w:tabs>
          <w:tab w:val="left" w:pos="442"/>
        </w:tabs>
        <w:spacing w:line="360" w:lineRule="auto"/>
        <w:ind w:firstLine="709"/>
        <w:jc w:val="both"/>
        <w:rPr>
          <w:rFonts w:eastAsia="Calibri"/>
          <w:bCs/>
          <w:sz w:val="28"/>
          <w:szCs w:val="28"/>
        </w:rPr>
      </w:pPr>
      <w:r w:rsidRPr="003F2225">
        <w:rPr>
          <w:rFonts w:eastAsia="Calibri"/>
          <w:bCs/>
          <w:sz w:val="28"/>
          <w:szCs w:val="28"/>
        </w:rPr>
        <w:t>1. Информационно-правовая система «Гарант».</w:t>
      </w:r>
    </w:p>
    <w:p w14:paraId="567E036F" w14:textId="43FEE61C" w:rsidR="00FC2E54" w:rsidRPr="003F2225" w:rsidRDefault="00FC2E54" w:rsidP="003F2225">
      <w:pPr>
        <w:shd w:val="clear" w:color="auto" w:fill="FFFFFF"/>
        <w:tabs>
          <w:tab w:val="left" w:pos="442"/>
        </w:tabs>
        <w:spacing w:line="360" w:lineRule="auto"/>
        <w:ind w:firstLine="709"/>
        <w:jc w:val="both"/>
        <w:rPr>
          <w:rFonts w:eastAsia="Calibri"/>
          <w:bCs/>
          <w:sz w:val="28"/>
          <w:szCs w:val="28"/>
        </w:rPr>
      </w:pPr>
      <w:r w:rsidRPr="003F2225">
        <w:rPr>
          <w:rFonts w:eastAsia="Calibri"/>
          <w:bCs/>
          <w:sz w:val="28"/>
          <w:szCs w:val="28"/>
        </w:rPr>
        <w:t>2. Информационно-правовая система «Консультант Плюс».</w:t>
      </w:r>
    </w:p>
    <w:p w14:paraId="3B569B85" w14:textId="24CE864F" w:rsidR="00FC2E54" w:rsidRPr="0076648E" w:rsidRDefault="00FC2E54" w:rsidP="003F2225">
      <w:pPr>
        <w:shd w:val="clear" w:color="auto" w:fill="FFFFFF"/>
        <w:tabs>
          <w:tab w:val="left" w:pos="442"/>
        </w:tabs>
        <w:spacing w:line="360" w:lineRule="auto"/>
        <w:ind w:firstLine="709"/>
        <w:jc w:val="both"/>
        <w:rPr>
          <w:rFonts w:eastAsia="Calibri"/>
          <w:bCs/>
          <w:sz w:val="28"/>
          <w:szCs w:val="28"/>
        </w:rPr>
      </w:pPr>
      <w:r w:rsidRPr="003F2225">
        <w:rPr>
          <w:rFonts w:eastAsia="Calibri"/>
          <w:bCs/>
          <w:sz w:val="28"/>
          <w:szCs w:val="28"/>
        </w:rPr>
        <w:t xml:space="preserve">3. Электронная энциклопедия: </w:t>
      </w:r>
      <w:hyperlink r:id="rId19">
        <w:r w:rsidRPr="0076648E">
          <w:rPr>
            <w:rFonts w:eastAsia="Calibri"/>
            <w:bCs/>
            <w:sz w:val="28"/>
            <w:szCs w:val="28"/>
            <w:u w:val="single"/>
            <w:lang w:val="en-US"/>
          </w:rPr>
          <w:t>http</w:t>
        </w:r>
        <w:r w:rsidRPr="0076648E">
          <w:rPr>
            <w:rFonts w:eastAsia="Calibri"/>
            <w:bCs/>
            <w:sz w:val="28"/>
            <w:szCs w:val="28"/>
            <w:u w:val="single"/>
          </w:rPr>
          <w:t>://</w:t>
        </w:r>
        <w:proofErr w:type="spellStart"/>
        <w:r w:rsidRPr="0076648E">
          <w:rPr>
            <w:rFonts w:eastAsia="Calibri"/>
            <w:bCs/>
            <w:sz w:val="28"/>
            <w:szCs w:val="28"/>
            <w:u w:val="single"/>
            <w:lang w:val="en-US"/>
          </w:rPr>
          <w:t>ru</w:t>
        </w:r>
        <w:proofErr w:type="spellEnd"/>
        <w:r w:rsidRPr="0076648E">
          <w:rPr>
            <w:rFonts w:eastAsia="Calibri"/>
            <w:bCs/>
            <w:sz w:val="28"/>
            <w:szCs w:val="28"/>
            <w:u w:val="single"/>
          </w:rPr>
          <w:t>.</w:t>
        </w:r>
        <w:proofErr w:type="spellStart"/>
        <w:r w:rsidRPr="0076648E">
          <w:rPr>
            <w:rFonts w:eastAsia="Calibri"/>
            <w:bCs/>
            <w:sz w:val="28"/>
            <w:szCs w:val="28"/>
            <w:u w:val="single"/>
            <w:lang w:val="en-US"/>
          </w:rPr>
          <w:t>wikipedia</w:t>
        </w:r>
        <w:proofErr w:type="spellEnd"/>
        <w:r w:rsidRPr="0076648E">
          <w:rPr>
            <w:rFonts w:eastAsia="Calibri"/>
            <w:bCs/>
            <w:sz w:val="28"/>
            <w:szCs w:val="28"/>
            <w:u w:val="single"/>
          </w:rPr>
          <w:t>.</w:t>
        </w:r>
        <w:r w:rsidRPr="0076648E">
          <w:rPr>
            <w:rFonts w:eastAsia="Calibri"/>
            <w:bCs/>
            <w:sz w:val="28"/>
            <w:szCs w:val="28"/>
            <w:u w:val="single"/>
            <w:lang w:val="en-US"/>
          </w:rPr>
          <w:t>org</w:t>
        </w:r>
        <w:r w:rsidRPr="0076648E">
          <w:rPr>
            <w:rFonts w:eastAsia="Calibri"/>
            <w:bCs/>
            <w:sz w:val="28"/>
            <w:szCs w:val="28"/>
            <w:u w:val="single"/>
          </w:rPr>
          <w:t>/</w:t>
        </w:r>
        <w:r w:rsidRPr="0076648E">
          <w:rPr>
            <w:rFonts w:eastAsia="Calibri"/>
            <w:bCs/>
            <w:sz w:val="28"/>
            <w:szCs w:val="28"/>
            <w:u w:val="single"/>
            <w:lang w:val="en-US"/>
          </w:rPr>
          <w:t>wiki</w:t>
        </w:r>
        <w:r w:rsidRPr="0076648E">
          <w:rPr>
            <w:rFonts w:eastAsia="Calibri"/>
            <w:bCs/>
            <w:sz w:val="28"/>
            <w:szCs w:val="28"/>
            <w:u w:val="single"/>
          </w:rPr>
          <w:t>/</w:t>
        </w:r>
        <w:r w:rsidRPr="0076648E">
          <w:rPr>
            <w:rFonts w:eastAsia="Calibri"/>
            <w:bCs/>
            <w:sz w:val="28"/>
            <w:szCs w:val="28"/>
            <w:u w:val="single"/>
            <w:lang w:val="en-US"/>
          </w:rPr>
          <w:t>Wiki</w:t>
        </w:r>
      </w:hyperlink>
      <w:r w:rsidRPr="0076648E">
        <w:rPr>
          <w:rFonts w:eastAsia="Calibri"/>
          <w:bCs/>
          <w:sz w:val="28"/>
          <w:szCs w:val="28"/>
          <w:u w:val="single"/>
        </w:rPr>
        <w:t>.</w:t>
      </w:r>
    </w:p>
    <w:p w14:paraId="0499058D" w14:textId="55CC0979" w:rsidR="00FC2E54" w:rsidRPr="003F2225" w:rsidRDefault="00FC2E54" w:rsidP="00BD51DD">
      <w:pPr>
        <w:shd w:val="clear" w:color="auto" w:fill="FFFFFF"/>
        <w:tabs>
          <w:tab w:val="left" w:pos="442"/>
        </w:tabs>
        <w:spacing w:line="360" w:lineRule="auto"/>
        <w:jc w:val="both"/>
        <w:rPr>
          <w:rFonts w:eastAsia="Calibri"/>
          <w:bCs/>
          <w:sz w:val="28"/>
          <w:szCs w:val="28"/>
        </w:rPr>
      </w:pPr>
      <w:r w:rsidRPr="003F2225">
        <w:rPr>
          <w:rFonts w:eastAsia="Calibri"/>
          <w:bCs/>
          <w:sz w:val="28"/>
          <w:szCs w:val="28"/>
        </w:rPr>
        <w:t>11.3. Сертифицированные программные и аппаратные средства защиты информации</w:t>
      </w:r>
      <w:r w:rsidR="007D3C31">
        <w:rPr>
          <w:rFonts w:eastAsia="Calibri"/>
          <w:bCs/>
          <w:sz w:val="28"/>
          <w:szCs w:val="28"/>
        </w:rPr>
        <w:t>:</w:t>
      </w:r>
    </w:p>
    <w:p w14:paraId="64751A49" w14:textId="7C4DC717" w:rsidR="007D036B" w:rsidRPr="007D036B" w:rsidRDefault="00FC2E54" w:rsidP="00852AD3">
      <w:pPr>
        <w:spacing w:line="360" w:lineRule="auto"/>
        <w:ind w:firstLine="709"/>
        <w:jc w:val="both"/>
        <w:rPr>
          <w:bCs/>
          <w:sz w:val="28"/>
          <w:szCs w:val="28"/>
        </w:rPr>
      </w:pPr>
      <w:r w:rsidRPr="003F2225">
        <w:rPr>
          <w:bCs/>
          <w:sz w:val="28"/>
          <w:szCs w:val="28"/>
        </w:rPr>
        <w:t>Указанные средства не используются.</w:t>
      </w:r>
      <w:bookmarkStart w:id="48" w:name="_Toc137763930"/>
      <w:bookmarkStart w:id="49" w:name="_Toc153296755"/>
    </w:p>
    <w:p w14:paraId="446DBF3B" w14:textId="42EE9153" w:rsidR="007D036B" w:rsidRPr="007D036B" w:rsidRDefault="00FC2E54" w:rsidP="007D036B">
      <w:pPr>
        <w:pStyle w:val="1"/>
        <w:spacing w:beforeAutospacing="1" w:afterAutospacing="1"/>
        <w:jc w:val="both"/>
        <w:rPr>
          <w:rFonts w:ascii="Times New Roman" w:hAnsi="Times New Roman" w:cs="Times New Roman"/>
          <w:b/>
          <w:color w:val="auto"/>
          <w:sz w:val="28"/>
          <w:szCs w:val="28"/>
        </w:rPr>
      </w:pPr>
      <w:r w:rsidRPr="008B5D3E">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8"/>
      <w:bookmarkEnd w:id="49"/>
    </w:p>
    <w:p w14:paraId="762C4FE1" w14:textId="03969F66" w:rsidR="00FC2E54" w:rsidRPr="003F2225" w:rsidRDefault="00FC2E54" w:rsidP="003F2225">
      <w:pPr>
        <w:spacing w:line="360" w:lineRule="auto"/>
        <w:ind w:firstLine="709"/>
        <w:jc w:val="both"/>
        <w:rPr>
          <w:bCs/>
          <w:sz w:val="28"/>
          <w:szCs w:val="28"/>
        </w:rPr>
      </w:pPr>
      <w:r w:rsidRPr="003F2225">
        <w:rPr>
          <w:bCs/>
          <w:sz w:val="28"/>
          <w:szCs w:val="28"/>
        </w:rPr>
        <w:t>Требования к условиям реализации дисциплины:</w:t>
      </w:r>
    </w:p>
    <w:tbl>
      <w:tblPr>
        <w:tblW w:w="9565" w:type="dxa"/>
        <w:tblInd w:w="137" w:type="dxa"/>
        <w:tblLayout w:type="fixed"/>
        <w:tblLook w:val="04A0" w:firstRow="1" w:lastRow="0" w:firstColumn="1" w:lastColumn="0" w:noHBand="0" w:noVBand="1"/>
      </w:tblPr>
      <w:tblGrid>
        <w:gridCol w:w="567"/>
        <w:gridCol w:w="3119"/>
        <w:gridCol w:w="5879"/>
      </w:tblGrid>
      <w:tr w:rsidR="00FC2E54" w:rsidRPr="000817B8" w14:paraId="770F3146"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D015A62" w14:textId="77777777" w:rsidR="00FC2E54" w:rsidRPr="000817B8" w:rsidRDefault="00FC2E54" w:rsidP="003F2225">
            <w:pPr>
              <w:jc w:val="both"/>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7F52DF4" w14:textId="77777777" w:rsidR="00FC2E54" w:rsidRPr="000817B8" w:rsidRDefault="00FC2E54" w:rsidP="003F2225">
            <w:pPr>
              <w:jc w:val="both"/>
              <w:rPr>
                <w:bCs/>
                <w:sz w:val="24"/>
                <w:szCs w:val="24"/>
              </w:rPr>
            </w:pPr>
            <w:r w:rsidRPr="000817B8">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0C700" w14:textId="77777777" w:rsidR="00FC2E54" w:rsidRPr="000817B8" w:rsidRDefault="00FC2E54" w:rsidP="002E30A8">
            <w:pPr>
              <w:jc w:val="center"/>
              <w:rPr>
                <w:bCs/>
                <w:sz w:val="24"/>
                <w:szCs w:val="24"/>
              </w:rPr>
            </w:pPr>
            <w:r w:rsidRPr="000817B8">
              <w:rPr>
                <w:bCs/>
                <w:sz w:val="24"/>
                <w:szCs w:val="24"/>
              </w:rPr>
              <w:t>Требования</w:t>
            </w:r>
          </w:p>
        </w:tc>
      </w:tr>
      <w:tr w:rsidR="00FC2E54" w:rsidRPr="000817B8" w14:paraId="57C24492"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24863" w14:textId="77777777" w:rsidR="00FC2E54" w:rsidRPr="000817B8" w:rsidRDefault="00FC2E54" w:rsidP="003F2225">
            <w:pPr>
              <w:jc w:val="both"/>
              <w:rPr>
                <w:bCs/>
                <w:sz w:val="24"/>
                <w:szCs w:val="24"/>
              </w:rPr>
            </w:pPr>
            <w:r w:rsidRPr="000817B8">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FBE7B" w14:textId="77777777" w:rsidR="00FC2E54" w:rsidRPr="000817B8" w:rsidRDefault="00FC2E54" w:rsidP="003F2225">
            <w:pPr>
              <w:jc w:val="both"/>
              <w:rPr>
                <w:bCs/>
                <w:sz w:val="24"/>
                <w:szCs w:val="24"/>
              </w:rPr>
            </w:pPr>
            <w:r w:rsidRPr="000817B8">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13B3739" w14:textId="77777777" w:rsidR="00FC2E54" w:rsidRPr="000817B8" w:rsidRDefault="00FC2E54" w:rsidP="003F2225">
            <w:pPr>
              <w:jc w:val="both"/>
              <w:rPr>
                <w:bCs/>
                <w:sz w:val="24"/>
                <w:szCs w:val="24"/>
              </w:rPr>
            </w:pPr>
            <w:r w:rsidRPr="000817B8">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C2E54" w:rsidRPr="000817B8" w14:paraId="67DC106D"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D7E17" w14:textId="77777777" w:rsidR="00FC2E54" w:rsidRPr="000817B8" w:rsidRDefault="00FC2E54" w:rsidP="003F2225">
            <w:pPr>
              <w:suppressAutoHyphens/>
              <w:jc w:val="both"/>
              <w:rPr>
                <w:bCs/>
                <w:sz w:val="24"/>
                <w:szCs w:val="24"/>
              </w:rPr>
            </w:pPr>
            <w:r w:rsidRPr="000817B8">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B109F" w14:textId="77777777" w:rsidR="00FC2E54" w:rsidRPr="000817B8" w:rsidRDefault="00FC2E54" w:rsidP="003F2225">
            <w:pPr>
              <w:jc w:val="both"/>
              <w:rPr>
                <w:bCs/>
                <w:sz w:val="24"/>
                <w:szCs w:val="24"/>
              </w:rPr>
            </w:pPr>
            <w:r w:rsidRPr="000817B8">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16697C8E" w14:textId="77777777" w:rsidR="00FC2E54" w:rsidRPr="000817B8" w:rsidRDefault="00FC2E54" w:rsidP="003F2225">
            <w:pPr>
              <w:jc w:val="both"/>
              <w:rPr>
                <w:bCs/>
                <w:sz w:val="24"/>
                <w:szCs w:val="24"/>
              </w:rPr>
            </w:pPr>
            <w:r w:rsidRPr="000817B8">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439239E7" w14:textId="77777777" w:rsidR="00BD51DD" w:rsidRDefault="00BD51DD" w:rsidP="003F2225">
      <w:pPr>
        <w:spacing w:line="360" w:lineRule="auto"/>
        <w:ind w:firstLine="709"/>
        <w:jc w:val="both"/>
        <w:rPr>
          <w:bCs/>
          <w:iCs/>
          <w:sz w:val="28"/>
          <w:szCs w:val="28"/>
        </w:rPr>
      </w:pPr>
    </w:p>
    <w:p w14:paraId="401E9CC5" w14:textId="637CBE02" w:rsidR="00FC2E54" w:rsidRPr="003F2225" w:rsidRDefault="00FC2E54" w:rsidP="003F2225">
      <w:pPr>
        <w:spacing w:line="360" w:lineRule="auto"/>
        <w:ind w:firstLine="709"/>
        <w:jc w:val="both"/>
        <w:rPr>
          <w:bCs/>
          <w:iCs/>
          <w:sz w:val="28"/>
          <w:szCs w:val="28"/>
        </w:rPr>
      </w:pPr>
      <w:r w:rsidRPr="003F2225">
        <w:rPr>
          <w:bCs/>
          <w:iCs/>
          <w:sz w:val="28"/>
          <w:szCs w:val="28"/>
        </w:rPr>
        <w:t>Перечень материально-технического обеспечения дисциплины:</w:t>
      </w:r>
    </w:p>
    <w:tbl>
      <w:tblPr>
        <w:tblW w:w="9606" w:type="dxa"/>
        <w:tblInd w:w="137" w:type="dxa"/>
        <w:tblLayout w:type="fixed"/>
        <w:tblLook w:val="04A0" w:firstRow="1" w:lastRow="0" w:firstColumn="1" w:lastColumn="0" w:noHBand="0" w:noVBand="1"/>
      </w:tblPr>
      <w:tblGrid>
        <w:gridCol w:w="564"/>
        <w:gridCol w:w="2697"/>
        <w:gridCol w:w="2551"/>
        <w:gridCol w:w="3794"/>
      </w:tblGrid>
      <w:tr w:rsidR="00FC2E54" w:rsidRPr="000817B8" w14:paraId="6AB47A05"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10842" w14:textId="77777777" w:rsidR="00FC2E54" w:rsidRPr="000817B8" w:rsidRDefault="00FC2E54" w:rsidP="002240D6">
            <w:pPr>
              <w:numPr>
                <w:ilvl w:val="0"/>
                <w:numId w:val="20"/>
              </w:numPr>
              <w:suppressAutoHyphens/>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856B75A" w14:textId="77777777" w:rsidR="00FC2E54" w:rsidRPr="000817B8" w:rsidRDefault="00FC2E54" w:rsidP="007D3C31">
            <w:pPr>
              <w:jc w:val="center"/>
              <w:rPr>
                <w:bCs/>
                <w:sz w:val="24"/>
                <w:szCs w:val="24"/>
              </w:rPr>
            </w:pPr>
            <w:r w:rsidRPr="000817B8">
              <w:rPr>
                <w:bCs/>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4B669" w14:textId="77777777" w:rsidR="00FC2E54" w:rsidRPr="000817B8" w:rsidRDefault="00FC2E54" w:rsidP="007D3C31">
            <w:pPr>
              <w:jc w:val="center"/>
              <w:rPr>
                <w:bCs/>
                <w:sz w:val="24"/>
                <w:szCs w:val="24"/>
              </w:rPr>
            </w:pPr>
            <w:r w:rsidRPr="000817B8">
              <w:rPr>
                <w:bCs/>
                <w:sz w:val="24"/>
                <w:szCs w:val="24"/>
              </w:rPr>
              <w:t>Вид занятий</w:t>
            </w:r>
          </w:p>
        </w:tc>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6B543" w14:textId="77777777" w:rsidR="00FC2E54" w:rsidRPr="000817B8" w:rsidRDefault="00FC2E54" w:rsidP="007D3C31">
            <w:pPr>
              <w:jc w:val="center"/>
              <w:rPr>
                <w:bCs/>
                <w:sz w:val="24"/>
                <w:szCs w:val="24"/>
              </w:rPr>
            </w:pPr>
            <w:r w:rsidRPr="000817B8">
              <w:rPr>
                <w:bCs/>
                <w:sz w:val="24"/>
                <w:szCs w:val="24"/>
              </w:rPr>
              <w:t>Краткая характеристика</w:t>
            </w:r>
          </w:p>
        </w:tc>
      </w:tr>
      <w:tr w:rsidR="00FC2E54" w:rsidRPr="000817B8" w14:paraId="5C7F2322"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9F1E1" w14:textId="77777777" w:rsidR="00FC2E54" w:rsidRPr="000817B8" w:rsidRDefault="00FC2E54" w:rsidP="002240D6">
            <w:pPr>
              <w:numPr>
                <w:ilvl w:val="0"/>
                <w:numId w:val="20"/>
              </w:numPr>
              <w:suppressAutoHyphens/>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109FA" w14:textId="77777777" w:rsidR="00FC2E54" w:rsidRPr="000817B8" w:rsidRDefault="00FC2E54" w:rsidP="003F2225">
            <w:pPr>
              <w:jc w:val="both"/>
              <w:rPr>
                <w:bCs/>
                <w:sz w:val="24"/>
                <w:szCs w:val="24"/>
              </w:rPr>
            </w:pPr>
            <w:r w:rsidRPr="000817B8">
              <w:rPr>
                <w:bCs/>
                <w:sz w:val="24"/>
                <w:szCs w:val="24"/>
              </w:rPr>
              <w:t>Мультимедийные</w:t>
            </w:r>
          </w:p>
          <w:p w14:paraId="71686900" w14:textId="77777777" w:rsidR="00FC2E54" w:rsidRPr="000817B8" w:rsidRDefault="00FC2E54" w:rsidP="003F2225">
            <w:pPr>
              <w:jc w:val="both"/>
              <w:rPr>
                <w:bCs/>
                <w:sz w:val="24"/>
                <w:szCs w:val="24"/>
              </w:rPr>
            </w:pPr>
            <w:r w:rsidRPr="000817B8">
              <w:rPr>
                <w:bCs/>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D911325" w14:textId="77777777" w:rsidR="00FC2E54" w:rsidRPr="000817B8" w:rsidRDefault="00FC2E54" w:rsidP="003F2225">
            <w:pPr>
              <w:jc w:val="both"/>
              <w:rPr>
                <w:bCs/>
                <w:sz w:val="24"/>
                <w:szCs w:val="24"/>
              </w:rPr>
            </w:pPr>
            <w:r w:rsidRPr="000817B8">
              <w:rPr>
                <w:bCs/>
                <w:sz w:val="24"/>
                <w:szCs w:val="24"/>
              </w:rPr>
              <w:t>Лекционные, практические и семинарские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1985845" w14:textId="77777777" w:rsidR="00FC2E54" w:rsidRPr="000817B8" w:rsidRDefault="00FC2E54" w:rsidP="003F2225">
            <w:pPr>
              <w:jc w:val="both"/>
              <w:rPr>
                <w:bCs/>
                <w:sz w:val="24"/>
                <w:szCs w:val="24"/>
              </w:rPr>
            </w:pPr>
            <w:r w:rsidRPr="000817B8">
              <w:rPr>
                <w:bCs/>
                <w:sz w:val="24"/>
                <w:szCs w:val="24"/>
              </w:rPr>
              <w:t>Демонстрация с ПК электронных презентаций, документов Word, видеоматериалов, слайдов</w:t>
            </w:r>
          </w:p>
        </w:tc>
      </w:tr>
      <w:tr w:rsidR="00FC2E54" w:rsidRPr="000817B8" w14:paraId="20C4BB03"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3C7EA" w14:textId="77777777" w:rsidR="00FC2E54" w:rsidRPr="000817B8" w:rsidRDefault="00FC2E54" w:rsidP="002240D6">
            <w:pPr>
              <w:numPr>
                <w:ilvl w:val="0"/>
                <w:numId w:val="20"/>
              </w:numPr>
              <w:suppressAutoHyphens/>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38C91973" w14:textId="77777777" w:rsidR="00FC2E54" w:rsidRPr="000817B8" w:rsidRDefault="00FC2E54" w:rsidP="003F2225">
            <w:pPr>
              <w:jc w:val="both"/>
              <w:rPr>
                <w:bCs/>
                <w:sz w:val="24"/>
                <w:szCs w:val="24"/>
              </w:rPr>
            </w:pPr>
            <w:r w:rsidRPr="000817B8">
              <w:rPr>
                <w:bCs/>
                <w:sz w:val="24"/>
                <w:szCs w:val="24"/>
              </w:rPr>
              <w:t>Учебно-наглядные</w:t>
            </w:r>
          </w:p>
          <w:p w14:paraId="15E22885" w14:textId="77777777" w:rsidR="00FC2E54" w:rsidRPr="000817B8" w:rsidRDefault="00FC2E54" w:rsidP="003F2225">
            <w:pPr>
              <w:jc w:val="both"/>
              <w:rPr>
                <w:bCs/>
                <w:sz w:val="24"/>
                <w:szCs w:val="24"/>
              </w:rPr>
            </w:pPr>
            <w:r w:rsidRPr="000817B8">
              <w:rPr>
                <w:bCs/>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3944B2" w14:textId="77777777" w:rsidR="00FC2E54" w:rsidRPr="000817B8" w:rsidRDefault="00FC2E54" w:rsidP="003F2225">
            <w:pPr>
              <w:jc w:val="both"/>
              <w:rPr>
                <w:bCs/>
                <w:sz w:val="24"/>
                <w:szCs w:val="24"/>
              </w:rPr>
            </w:pPr>
            <w:r w:rsidRPr="000817B8">
              <w:rPr>
                <w:bCs/>
                <w:sz w:val="24"/>
                <w:szCs w:val="24"/>
              </w:rPr>
              <w:t>Практические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00D13FD" w14:textId="77777777" w:rsidR="00FC2E54" w:rsidRPr="000817B8" w:rsidRDefault="00FC2E54" w:rsidP="003F2225">
            <w:pPr>
              <w:jc w:val="both"/>
              <w:rPr>
                <w:bCs/>
                <w:sz w:val="24"/>
                <w:szCs w:val="24"/>
              </w:rPr>
            </w:pPr>
            <w:r w:rsidRPr="000817B8">
              <w:rPr>
                <w:bCs/>
                <w:sz w:val="24"/>
                <w:szCs w:val="24"/>
              </w:rPr>
              <w:t>Научные издания, иллюстрационный и раздаточный материал</w:t>
            </w:r>
          </w:p>
        </w:tc>
      </w:tr>
    </w:tbl>
    <w:p w14:paraId="32A6686C" w14:textId="77777777" w:rsidR="000307CC" w:rsidRPr="003F2225" w:rsidRDefault="000307CC" w:rsidP="003F2225">
      <w:pPr>
        <w:suppressAutoHyphens/>
        <w:jc w:val="both"/>
        <w:rPr>
          <w:bCs/>
          <w:sz w:val="28"/>
          <w:szCs w:val="28"/>
        </w:rPr>
      </w:pPr>
    </w:p>
    <w:sectPr w:rsidR="000307CC" w:rsidRPr="003F2225" w:rsidSect="00852AD3">
      <w:headerReference w:type="default" r:id="rId20"/>
      <w:footerReference w:type="default" r:id="rId21"/>
      <w:pgSz w:w="11906" w:h="16838"/>
      <w:pgMar w:top="1134" w:right="567" w:bottom="1134" w:left="1134" w:header="708" w:footer="708" w:gutter="0"/>
      <w:pgNumType w:start="2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98994" w14:textId="77777777" w:rsidR="00966BC7" w:rsidRDefault="00966BC7" w:rsidP="00C52F7B">
      <w:r>
        <w:separator/>
      </w:r>
    </w:p>
  </w:endnote>
  <w:endnote w:type="continuationSeparator" w:id="0">
    <w:p w14:paraId="08FE45FD" w14:textId="77777777" w:rsidR="00966BC7" w:rsidRDefault="00966BC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Content>
      <w:p w14:paraId="2D898293" w14:textId="6328BF59" w:rsidR="005557F6" w:rsidRDefault="005557F6">
        <w:pPr>
          <w:pStyle w:val="af"/>
          <w:jc w:val="center"/>
        </w:pPr>
        <w:r>
          <w:fldChar w:fldCharType="begin"/>
        </w:r>
        <w:r>
          <w:instrText>PAGE   \* MERGEFORMAT</w:instrText>
        </w:r>
        <w:r>
          <w:fldChar w:fldCharType="separate"/>
        </w:r>
        <w:r>
          <w:rPr>
            <w:noProof/>
          </w:rPr>
          <w:t>2</w:t>
        </w:r>
        <w:r>
          <w:fldChar w:fldCharType="end"/>
        </w:r>
      </w:p>
    </w:sdtContent>
  </w:sdt>
  <w:p w14:paraId="0F6318D9" w14:textId="77777777" w:rsidR="005557F6" w:rsidRDefault="005557F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31697"/>
      <w:docPartObj>
        <w:docPartGallery w:val="Page Numbers (Bottom of Page)"/>
        <w:docPartUnique/>
      </w:docPartObj>
    </w:sdtPr>
    <w:sdtContent>
      <w:p w14:paraId="50467AB6" w14:textId="51750117" w:rsidR="005557F6" w:rsidRDefault="005557F6">
        <w:pPr>
          <w:pStyle w:val="af"/>
          <w:jc w:val="center"/>
        </w:pPr>
        <w:r>
          <w:fldChar w:fldCharType="begin"/>
        </w:r>
        <w:r>
          <w:instrText>PAGE   \* MERGEFORMAT</w:instrText>
        </w:r>
        <w:r>
          <w:fldChar w:fldCharType="separate"/>
        </w:r>
        <w:r>
          <w:rPr>
            <w:noProof/>
          </w:rPr>
          <w:t>30</w:t>
        </w:r>
        <w:r>
          <w:fldChar w:fldCharType="end"/>
        </w:r>
      </w:p>
    </w:sdtContent>
  </w:sdt>
  <w:p w14:paraId="60DABF79" w14:textId="77777777" w:rsidR="005557F6" w:rsidRDefault="005557F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CA81E" w14:textId="77777777" w:rsidR="00966BC7" w:rsidRDefault="00966BC7" w:rsidP="00C52F7B">
      <w:r>
        <w:separator/>
      </w:r>
    </w:p>
  </w:footnote>
  <w:footnote w:type="continuationSeparator" w:id="0">
    <w:p w14:paraId="6867D483" w14:textId="77777777" w:rsidR="00966BC7" w:rsidRDefault="00966BC7"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0835B" w14:textId="77777777" w:rsidR="005557F6" w:rsidRDefault="005557F6">
    <w:pPr>
      <w:pStyle w:val="ad"/>
      <w:jc w:val="center"/>
    </w:pPr>
  </w:p>
  <w:p w14:paraId="180C1D6B" w14:textId="77777777" w:rsidR="005557F6" w:rsidRDefault="005557F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059232F3" w:rsidR="005557F6" w:rsidRDefault="005557F6">
    <w:pPr>
      <w:pStyle w:val="ad"/>
      <w:jc w:val="center"/>
    </w:pPr>
  </w:p>
  <w:p w14:paraId="2BBAF71A" w14:textId="77777777" w:rsidR="005557F6" w:rsidRDefault="005557F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82DB3"/>
    <w:multiLevelType w:val="hybridMultilevel"/>
    <w:tmpl w:val="EA9C21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911CE7"/>
    <w:multiLevelType w:val="multilevel"/>
    <w:tmpl w:val="7D326F9E"/>
    <w:lvl w:ilvl="0">
      <w:start w:val="1"/>
      <w:numFmt w:val="decimal"/>
      <w:lvlText w:val="%1."/>
      <w:legacy w:legacy="1" w:legacySpace="0" w:legacyIndent="144"/>
      <w:lvlJc w:val="left"/>
      <w:rPr>
        <w:rFonts w:ascii="Times New Roman" w:hAnsi="Times New Roman" w:cs="Times New Roman" w:hint="default"/>
      </w:rPr>
    </w:lvl>
    <w:lvl w:ilvl="1">
      <w:start w:val="4"/>
      <w:numFmt w:val="decimal"/>
      <w:isLgl/>
      <w:lvlText w:val="%1.%2."/>
      <w:lvlJc w:val="left"/>
      <w:pPr>
        <w:ind w:left="1353"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2" w15:restartNumberingAfterBreak="0">
    <w:nsid w:val="12B25C74"/>
    <w:multiLevelType w:val="hybridMultilevel"/>
    <w:tmpl w:val="A8321BE0"/>
    <w:lvl w:ilvl="0" w:tplc="E63C53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454A40"/>
    <w:multiLevelType w:val="hybridMultilevel"/>
    <w:tmpl w:val="CA581992"/>
    <w:lvl w:ilvl="0" w:tplc="86F4B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9E1142"/>
    <w:multiLevelType w:val="hybridMultilevel"/>
    <w:tmpl w:val="29B6A73A"/>
    <w:lvl w:ilvl="0" w:tplc="F35815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CF02196"/>
    <w:multiLevelType w:val="multilevel"/>
    <w:tmpl w:val="5A887DBA"/>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3364B81"/>
    <w:multiLevelType w:val="hybridMultilevel"/>
    <w:tmpl w:val="93688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491A9A"/>
    <w:multiLevelType w:val="hybridMultilevel"/>
    <w:tmpl w:val="6DEED60E"/>
    <w:lvl w:ilvl="0" w:tplc="11A2B9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6506D7"/>
    <w:multiLevelType w:val="hybridMultilevel"/>
    <w:tmpl w:val="E042CC0A"/>
    <w:lvl w:ilvl="0" w:tplc="7DD4C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DE962C3"/>
    <w:multiLevelType w:val="hybridMultilevel"/>
    <w:tmpl w:val="286E5CE2"/>
    <w:lvl w:ilvl="0" w:tplc="FFFFFFFF">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0" w15:restartNumberingAfterBreak="0">
    <w:nsid w:val="3E841B47"/>
    <w:multiLevelType w:val="hybridMultilevel"/>
    <w:tmpl w:val="8222DE66"/>
    <w:lvl w:ilvl="0" w:tplc="A306C9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1122011"/>
    <w:multiLevelType w:val="hybridMultilevel"/>
    <w:tmpl w:val="6116F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015463"/>
    <w:multiLevelType w:val="hybridMultilevel"/>
    <w:tmpl w:val="08A4CDF0"/>
    <w:lvl w:ilvl="0" w:tplc="135ABE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5EF16FE"/>
    <w:multiLevelType w:val="hybridMultilevel"/>
    <w:tmpl w:val="0E9E2A02"/>
    <w:lvl w:ilvl="0" w:tplc="7C7E72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76B0CFD"/>
    <w:multiLevelType w:val="hybridMultilevel"/>
    <w:tmpl w:val="61963576"/>
    <w:lvl w:ilvl="0" w:tplc="2F3A190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8D5457C"/>
    <w:multiLevelType w:val="hybridMultilevel"/>
    <w:tmpl w:val="2434404C"/>
    <w:lvl w:ilvl="0" w:tplc="0419000F">
      <w:start w:val="1"/>
      <w:numFmt w:val="decimal"/>
      <w:lvlText w:val="%1."/>
      <w:lvlJc w:val="left"/>
      <w:pPr>
        <w:ind w:left="901" w:hanging="360"/>
      </w:p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6" w15:restartNumberingAfterBreak="0">
    <w:nsid w:val="4CCB3DF7"/>
    <w:multiLevelType w:val="hybridMultilevel"/>
    <w:tmpl w:val="68865416"/>
    <w:lvl w:ilvl="0" w:tplc="344CB6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F367E8A"/>
    <w:multiLevelType w:val="multilevel"/>
    <w:tmpl w:val="741CB4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1A33071"/>
    <w:multiLevelType w:val="hybridMultilevel"/>
    <w:tmpl w:val="A7364F1C"/>
    <w:lvl w:ilvl="0" w:tplc="36909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75F1A52"/>
    <w:multiLevelType w:val="hybridMultilevel"/>
    <w:tmpl w:val="C2001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E049CC"/>
    <w:multiLevelType w:val="multilevel"/>
    <w:tmpl w:val="97DEC6C8"/>
    <w:lvl w:ilvl="0">
      <w:start w:val="1"/>
      <w:numFmt w:val="decimal"/>
      <w:lvlText w:val="%1."/>
      <w:lvlJc w:val="left"/>
      <w:pPr>
        <w:tabs>
          <w:tab w:val="num" w:pos="0"/>
        </w:tabs>
        <w:ind w:left="927" w:hanging="360"/>
      </w:pPr>
    </w:lvl>
    <w:lvl w:ilvl="1">
      <w:start w:val="1"/>
      <w:numFmt w:val="lowerLetter"/>
      <w:lvlText w:val="%2."/>
      <w:lvlJc w:val="left"/>
      <w:pPr>
        <w:tabs>
          <w:tab w:val="num" w:pos="0"/>
        </w:tabs>
        <w:ind w:left="1621" w:hanging="360"/>
      </w:pPr>
    </w:lvl>
    <w:lvl w:ilvl="2">
      <w:start w:val="1"/>
      <w:numFmt w:val="lowerRoman"/>
      <w:lvlText w:val="%3."/>
      <w:lvlJc w:val="right"/>
      <w:pPr>
        <w:tabs>
          <w:tab w:val="num" w:pos="0"/>
        </w:tabs>
        <w:ind w:left="2341" w:hanging="180"/>
      </w:pPr>
    </w:lvl>
    <w:lvl w:ilvl="3">
      <w:start w:val="1"/>
      <w:numFmt w:val="decimal"/>
      <w:lvlText w:val="%4."/>
      <w:lvlJc w:val="left"/>
      <w:pPr>
        <w:tabs>
          <w:tab w:val="num" w:pos="0"/>
        </w:tabs>
        <w:ind w:left="3061" w:hanging="360"/>
      </w:pPr>
    </w:lvl>
    <w:lvl w:ilvl="4">
      <w:start w:val="1"/>
      <w:numFmt w:val="lowerLetter"/>
      <w:lvlText w:val="%5."/>
      <w:lvlJc w:val="left"/>
      <w:pPr>
        <w:tabs>
          <w:tab w:val="num" w:pos="0"/>
        </w:tabs>
        <w:ind w:left="3781" w:hanging="360"/>
      </w:pPr>
    </w:lvl>
    <w:lvl w:ilvl="5">
      <w:start w:val="1"/>
      <w:numFmt w:val="lowerRoman"/>
      <w:lvlText w:val="%6."/>
      <w:lvlJc w:val="right"/>
      <w:pPr>
        <w:tabs>
          <w:tab w:val="num" w:pos="0"/>
        </w:tabs>
        <w:ind w:left="4501" w:hanging="180"/>
      </w:pPr>
    </w:lvl>
    <w:lvl w:ilvl="6">
      <w:start w:val="1"/>
      <w:numFmt w:val="decimal"/>
      <w:lvlText w:val="%7."/>
      <w:lvlJc w:val="left"/>
      <w:pPr>
        <w:tabs>
          <w:tab w:val="num" w:pos="0"/>
        </w:tabs>
        <w:ind w:left="5221" w:hanging="360"/>
      </w:pPr>
    </w:lvl>
    <w:lvl w:ilvl="7">
      <w:start w:val="1"/>
      <w:numFmt w:val="lowerLetter"/>
      <w:lvlText w:val="%8."/>
      <w:lvlJc w:val="left"/>
      <w:pPr>
        <w:tabs>
          <w:tab w:val="num" w:pos="0"/>
        </w:tabs>
        <w:ind w:left="5941" w:hanging="360"/>
      </w:pPr>
    </w:lvl>
    <w:lvl w:ilvl="8">
      <w:start w:val="1"/>
      <w:numFmt w:val="lowerRoman"/>
      <w:lvlText w:val="%9."/>
      <w:lvlJc w:val="right"/>
      <w:pPr>
        <w:tabs>
          <w:tab w:val="num" w:pos="0"/>
        </w:tabs>
        <w:ind w:left="6661" w:hanging="180"/>
      </w:pPr>
    </w:lvl>
  </w:abstractNum>
  <w:abstractNum w:abstractNumId="21" w15:restartNumberingAfterBreak="0">
    <w:nsid w:val="61FC5688"/>
    <w:multiLevelType w:val="hybridMultilevel"/>
    <w:tmpl w:val="13E0B73E"/>
    <w:lvl w:ilvl="0" w:tplc="5770F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4205F28"/>
    <w:multiLevelType w:val="multilevel"/>
    <w:tmpl w:val="86E8D216"/>
    <w:lvl w:ilvl="0">
      <w:start w:val="1"/>
      <w:numFmt w:val="decimal"/>
      <w:lvlText w:val="%1."/>
      <w:lvlJc w:val="left"/>
      <w:pPr>
        <w:tabs>
          <w:tab w:val="num" w:pos="0"/>
        </w:tabs>
        <w:ind w:left="927" w:hanging="360"/>
      </w:pPr>
    </w:lvl>
    <w:lvl w:ilvl="1">
      <w:start w:val="1"/>
      <w:numFmt w:val="lowerLetter"/>
      <w:lvlText w:val="%2."/>
      <w:lvlJc w:val="left"/>
      <w:pPr>
        <w:tabs>
          <w:tab w:val="num" w:pos="0"/>
        </w:tabs>
        <w:ind w:left="1621" w:hanging="360"/>
      </w:pPr>
    </w:lvl>
    <w:lvl w:ilvl="2">
      <w:start w:val="1"/>
      <w:numFmt w:val="lowerRoman"/>
      <w:lvlText w:val="%3."/>
      <w:lvlJc w:val="right"/>
      <w:pPr>
        <w:tabs>
          <w:tab w:val="num" w:pos="0"/>
        </w:tabs>
        <w:ind w:left="2341" w:hanging="180"/>
      </w:pPr>
    </w:lvl>
    <w:lvl w:ilvl="3">
      <w:start w:val="1"/>
      <w:numFmt w:val="decimal"/>
      <w:lvlText w:val="%4."/>
      <w:lvlJc w:val="left"/>
      <w:pPr>
        <w:tabs>
          <w:tab w:val="num" w:pos="0"/>
        </w:tabs>
        <w:ind w:left="3061" w:hanging="360"/>
      </w:pPr>
    </w:lvl>
    <w:lvl w:ilvl="4">
      <w:start w:val="1"/>
      <w:numFmt w:val="lowerLetter"/>
      <w:lvlText w:val="%5."/>
      <w:lvlJc w:val="left"/>
      <w:pPr>
        <w:tabs>
          <w:tab w:val="num" w:pos="0"/>
        </w:tabs>
        <w:ind w:left="3781" w:hanging="360"/>
      </w:pPr>
    </w:lvl>
    <w:lvl w:ilvl="5">
      <w:start w:val="1"/>
      <w:numFmt w:val="lowerRoman"/>
      <w:lvlText w:val="%6."/>
      <w:lvlJc w:val="right"/>
      <w:pPr>
        <w:tabs>
          <w:tab w:val="num" w:pos="0"/>
        </w:tabs>
        <w:ind w:left="4501" w:hanging="180"/>
      </w:pPr>
    </w:lvl>
    <w:lvl w:ilvl="6">
      <w:start w:val="1"/>
      <w:numFmt w:val="decimal"/>
      <w:lvlText w:val="%7."/>
      <w:lvlJc w:val="left"/>
      <w:pPr>
        <w:tabs>
          <w:tab w:val="num" w:pos="0"/>
        </w:tabs>
        <w:ind w:left="5221" w:hanging="360"/>
      </w:pPr>
    </w:lvl>
    <w:lvl w:ilvl="7">
      <w:start w:val="1"/>
      <w:numFmt w:val="lowerLetter"/>
      <w:lvlText w:val="%8."/>
      <w:lvlJc w:val="left"/>
      <w:pPr>
        <w:tabs>
          <w:tab w:val="num" w:pos="0"/>
        </w:tabs>
        <w:ind w:left="5941" w:hanging="360"/>
      </w:pPr>
    </w:lvl>
    <w:lvl w:ilvl="8">
      <w:start w:val="1"/>
      <w:numFmt w:val="lowerRoman"/>
      <w:lvlText w:val="%9."/>
      <w:lvlJc w:val="right"/>
      <w:pPr>
        <w:tabs>
          <w:tab w:val="num" w:pos="0"/>
        </w:tabs>
        <w:ind w:left="6661" w:hanging="180"/>
      </w:pPr>
    </w:lvl>
  </w:abstractNum>
  <w:abstractNum w:abstractNumId="23"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lvlOverride w:ilvl="0">
      <w:lvl w:ilvl="0">
        <w:start w:val="1"/>
        <w:numFmt w:val="decimal"/>
        <w:lvlText w:val="%1."/>
        <w:legacy w:legacy="1" w:legacySpace="0" w:legacyIndent="173"/>
        <w:lvlJc w:val="left"/>
        <w:rPr>
          <w:rFonts w:ascii="Times New Roman" w:hAnsi="Times New Roman" w:cs="Times New Roman" w:hint="default"/>
        </w:rPr>
      </w:lvl>
    </w:lvlOverride>
    <w:lvlOverride w:ilvl="1">
      <w:lvl w:ilvl="1">
        <w:start w:val="4"/>
        <w:numFmt w:val="decimal"/>
        <w:isLgl/>
        <w:lvlText w:val="%1.%2."/>
        <w:lvlJc w:val="left"/>
        <w:pPr>
          <w:ind w:left="1353" w:hanging="360"/>
        </w:pPr>
        <w:rPr>
          <w:rFonts w:cs="Times New Roman" w:hint="default"/>
        </w:rPr>
      </w:lvl>
    </w:lvlOverride>
    <w:lvlOverride w:ilvl="2">
      <w:lvl w:ilvl="2">
        <w:start w:val="1"/>
        <w:numFmt w:val="decimal"/>
        <w:isLgl/>
        <w:lvlText w:val="%1.%2.%3."/>
        <w:lvlJc w:val="left"/>
        <w:pPr>
          <w:ind w:left="2138" w:hanging="720"/>
        </w:pPr>
        <w:rPr>
          <w:rFonts w:cs="Times New Roman" w:hint="default"/>
        </w:rPr>
      </w:lvl>
    </w:lvlOverride>
    <w:lvlOverride w:ilvl="3">
      <w:lvl w:ilvl="3">
        <w:start w:val="1"/>
        <w:numFmt w:val="decimal"/>
        <w:isLgl/>
        <w:lvlText w:val="%1.%2.%3.%4."/>
        <w:lvlJc w:val="left"/>
        <w:pPr>
          <w:ind w:left="2847" w:hanging="720"/>
        </w:pPr>
        <w:rPr>
          <w:rFonts w:cs="Times New Roman" w:hint="default"/>
        </w:rPr>
      </w:lvl>
    </w:lvlOverride>
    <w:lvlOverride w:ilvl="4">
      <w:lvl w:ilvl="4">
        <w:start w:val="1"/>
        <w:numFmt w:val="decimal"/>
        <w:isLgl/>
        <w:lvlText w:val="%1.%2.%3.%4.%5."/>
        <w:lvlJc w:val="left"/>
        <w:pPr>
          <w:ind w:left="3916" w:hanging="1080"/>
        </w:pPr>
        <w:rPr>
          <w:rFonts w:cs="Times New Roman" w:hint="default"/>
        </w:rPr>
      </w:lvl>
    </w:lvlOverride>
    <w:lvlOverride w:ilvl="5">
      <w:lvl w:ilvl="5">
        <w:start w:val="1"/>
        <w:numFmt w:val="decimal"/>
        <w:isLgl/>
        <w:lvlText w:val="%1.%2.%3.%4.%5.%6."/>
        <w:lvlJc w:val="left"/>
        <w:pPr>
          <w:ind w:left="4625" w:hanging="1080"/>
        </w:pPr>
        <w:rPr>
          <w:rFonts w:cs="Times New Roman" w:hint="default"/>
        </w:rPr>
      </w:lvl>
    </w:lvlOverride>
    <w:lvlOverride w:ilvl="6">
      <w:lvl w:ilvl="6">
        <w:start w:val="1"/>
        <w:numFmt w:val="decimal"/>
        <w:isLgl/>
        <w:lvlText w:val="%1.%2.%3.%4.%5.%6.%7."/>
        <w:lvlJc w:val="left"/>
        <w:pPr>
          <w:ind w:left="5694" w:hanging="1440"/>
        </w:pPr>
        <w:rPr>
          <w:rFonts w:cs="Times New Roman" w:hint="default"/>
        </w:rPr>
      </w:lvl>
    </w:lvlOverride>
    <w:lvlOverride w:ilvl="7">
      <w:lvl w:ilvl="7">
        <w:start w:val="1"/>
        <w:numFmt w:val="decimal"/>
        <w:isLgl/>
        <w:lvlText w:val="%1.%2.%3.%4.%5.%6.%7.%8."/>
        <w:lvlJc w:val="left"/>
        <w:pPr>
          <w:ind w:left="6403" w:hanging="1440"/>
        </w:pPr>
        <w:rPr>
          <w:rFonts w:cs="Times New Roman" w:hint="default"/>
        </w:rPr>
      </w:lvl>
    </w:lvlOverride>
    <w:lvlOverride w:ilvl="8">
      <w:lvl w:ilvl="8">
        <w:start w:val="1"/>
        <w:numFmt w:val="decimal"/>
        <w:isLgl/>
        <w:lvlText w:val="%1.%2.%3.%4.%5.%6.%7.%8.%9."/>
        <w:lvlJc w:val="left"/>
        <w:pPr>
          <w:ind w:left="7472" w:hanging="1800"/>
        </w:pPr>
        <w:rPr>
          <w:rFonts w:cs="Times New Roman" w:hint="default"/>
        </w:rPr>
      </w:lvl>
    </w:lvlOverride>
  </w:num>
  <w:num w:numId="2">
    <w:abstractNumId w:val="19"/>
  </w:num>
  <w:num w:numId="3">
    <w:abstractNumId w:val="15"/>
  </w:num>
  <w:num w:numId="4">
    <w:abstractNumId w:val="13"/>
  </w:num>
  <w:num w:numId="5">
    <w:abstractNumId w:val="14"/>
  </w:num>
  <w:num w:numId="6">
    <w:abstractNumId w:val="12"/>
  </w:num>
  <w:num w:numId="7">
    <w:abstractNumId w:val="18"/>
  </w:num>
  <w:num w:numId="8">
    <w:abstractNumId w:val="16"/>
  </w:num>
  <w:num w:numId="9">
    <w:abstractNumId w:val="10"/>
  </w:num>
  <w:num w:numId="10">
    <w:abstractNumId w:val="0"/>
  </w:num>
  <w:num w:numId="11">
    <w:abstractNumId w:val="7"/>
  </w:num>
  <w:num w:numId="12">
    <w:abstractNumId w:val="21"/>
  </w:num>
  <w:num w:numId="13">
    <w:abstractNumId w:val="9"/>
  </w:num>
  <w:num w:numId="14">
    <w:abstractNumId w:val="5"/>
  </w:num>
  <w:num w:numId="15">
    <w:abstractNumId w:val="5"/>
    <w:lvlOverride w:ilvl="0">
      <w:startOverride w:val="1"/>
    </w:lvlOverride>
  </w:num>
  <w:num w:numId="16">
    <w:abstractNumId w:val="4"/>
  </w:num>
  <w:num w:numId="17">
    <w:abstractNumId w:val="2"/>
  </w:num>
  <w:num w:numId="18">
    <w:abstractNumId w:val="3"/>
  </w:num>
  <w:num w:numId="19">
    <w:abstractNumId w:val="8"/>
  </w:num>
  <w:num w:numId="20">
    <w:abstractNumId w:val="17"/>
  </w:num>
  <w:num w:numId="21">
    <w:abstractNumId w:val="6"/>
  </w:num>
  <w:num w:numId="22">
    <w:abstractNumId w:val="11"/>
  </w:num>
  <w:num w:numId="23">
    <w:abstractNumId w:val="23"/>
  </w:num>
  <w:num w:numId="24">
    <w:abstractNumId w:val="20"/>
  </w:num>
  <w:num w:numId="25">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20114"/>
    <w:rsid w:val="0002181B"/>
    <w:rsid w:val="000218DE"/>
    <w:rsid w:val="0002301B"/>
    <w:rsid w:val="000246A3"/>
    <w:rsid w:val="00024EEA"/>
    <w:rsid w:val="00026E9C"/>
    <w:rsid w:val="000307CC"/>
    <w:rsid w:val="00034B4A"/>
    <w:rsid w:val="00035B76"/>
    <w:rsid w:val="00040937"/>
    <w:rsid w:val="00043D7D"/>
    <w:rsid w:val="000460EA"/>
    <w:rsid w:val="00047C02"/>
    <w:rsid w:val="00050FA3"/>
    <w:rsid w:val="000511A4"/>
    <w:rsid w:val="00056998"/>
    <w:rsid w:val="00061810"/>
    <w:rsid w:val="00064E5A"/>
    <w:rsid w:val="00070B74"/>
    <w:rsid w:val="00073E82"/>
    <w:rsid w:val="000742E0"/>
    <w:rsid w:val="00075A1A"/>
    <w:rsid w:val="00080232"/>
    <w:rsid w:val="00081564"/>
    <w:rsid w:val="0008173A"/>
    <w:rsid w:val="000817B8"/>
    <w:rsid w:val="00082B65"/>
    <w:rsid w:val="000858ED"/>
    <w:rsid w:val="00087DC6"/>
    <w:rsid w:val="000932A8"/>
    <w:rsid w:val="000948DB"/>
    <w:rsid w:val="000952AF"/>
    <w:rsid w:val="000979E4"/>
    <w:rsid w:val="000A2CCD"/>
    <w:rsid w:val="000A2E72"/>
    <w:rsid w:val="000A3F90"/>
    <w:rsid w:val="000A61F1"/>
    <w:rsid w:val="000A7C72"/>
    <w:rsid w:val="000B0887"/>
    <w:rsid w:val="000B0F68"/>
    <w:rsid w:val="000B77BA"/>
    <w:rsid w:val="000B7E3D"/>
    <w:rsid w:val="000C1AFD"/>
    <w:rsid w:val="000C4121"/>
    <w:rsid w:val="000C5132"/>
    <w:rsid w:val="000C534D"/>
    <w:rsid w:val="000C5D47"/>
    <w:rsid w:val="000D1088"/>
    <w:rsid w:val="000D2EC5"/>
    <w:rsid w:val="000D5F5D"/>
    <w:rsid w:val="000D7055"/>
    <w:rsid w:val="000E31BA"/>
    <w:rsid w:val="000F4243"/>
    <w:rsid w:val="000F67F9"/>
    <w:rsid w:val="000F69A4"/>
    <w:rsid w:val="001034C8"/>
    <w:rsid w:val="00103D5A"/>
    <w:rsid w:val="00103F59"/>
    <w:rsid w:val="001065DB"/>
    <w:rsid w:val="001074EA"/>
    <w:rsid w:val="00110B7D"/>
    <w:rsid w:val="00110F5C"/>
    <w:rsid w:val="00114EAC"/>
    <w:rsid w:val="00120A2A"/>
    <w:rsid w:val="00121560"/>
    <w:rsid w:val="00133D60"/>
    <w:rsid w:val="001343F3"/>
    <w:rsid w:val="001352B4"/>
    <w:rsid w:val="00135351"/>
    <w:rsid w:val="00136583"/>
    <w:rsid w:val="00140C45"/>
    <w:rsid w:val="00141137"/>
    <w:rsid w:val="00141637"/>
    <w:rsid w:val="00145199"/>
    <w:rsid w:val="00147C65"/>
    <w:rsid w:val="00152E20"/>
    <w:rsid w:val="00153077"/>
    <w:rsid w:val="0015428F"/>
    <w:rsid w:val="001545C0"/>
    <w:rsid w:val="00155216"/>
    <w:rsid w:val="0015724F"/>
    <w:rsid w:val="001616D6"/>
    <w:rsid w:val="001624A8"/>
    <w:rsid w:val="00165271"/>
    <w:rsid w:val="00167315"/>
    <w:rsid w:val="00167D4C"/>
    <w:rsid w:val="00167F51"/>
    <w:rsid w:val="00170F5B"/>
    <w:rsid w:val="001753A5"/>
    <w:rsid w:val="00176050"/>
    <w:rsid w:val="00183B21"/>
    <w:rsid w:val="00186288"/>
    <w:rsid w:val="00186A69"/>
    <w:rsid w:val="00187EA4"/>
    <w:rsid w:val="00191D66"/>
    <w:rsid w:val="0019486A"/>
    <w:rsid w:val="00196416"/>
    <w:rsid w:val="001A2916"/>
    <w:rsid w:val="001A305C"/>
    <w:rsid w:val="001A5DD0"/>
    <w:rsid w:val="001B1179"/>
    <w:rsid w:val="001B4AEC"/>
    <w:rsid w:val="001B4C63"/>
    <w:rsid w:val="001B5367"/>
    <w:rsid w:val="001B5AFF"/>
    <w:rsid w:val="001C5D94"/>
    <w:rsid w:val="001D2169"/>
    <w:rsid w:val="001D5711"/>
    <w:rsid w:val="001E3683"/>
    <w:rsid w:val="001E7E15"/>
    <w:rsid w:val="001F3485"/>
    <w:rsid w:val="001F5729"/>
    <w:rsid w:val="002022A6"/>
    <w:rsid w:val="0020301F"/>
    <w:rsid w:val="00207120"/>
    <w:rsid w:val="0020777C"/>
    <w:rsid w:val="0021083E"/>
    <w:rsid w:val="002110E8"/>
    <w:rsid w:val="002145B9"/>
    <w:rsid w:val="00217B17"/>
    <w:rsid w:val="00222DB5"/>
    <w:rsid w:val="002240D6"/>
    <w:rsid w:val="00227E61"/>
    <w:rsid w:val="00227F6A"/>
    <w:rsid w:val="00231417"/>
    <w:rsid w:val="0023630A"/>
    <w:rsid w:val="002427BA"/>
    <w:rsid w:val="002450C3"/>
    <w:rsid w:val="002506EA"/>
    <w:rsid w:val="0025075A"/>
    <w:rsid w:val="00251CC2"/>
    <w:rsid w:val="00251E74"/>
    <w:rsid w:val="002569F8"/>
    <w:rsid w:val="00256DF1"/>
    <w:rsid w:val="00256F66"/>
    <w:rsid w:val="00257966"/>
    <w:rsid w:val="002616D0"/>
    <w:rsid w:val="002655C4"/>
    <w:rsid w:val="00265C02"/>
    <w:rsid w:val="00284DCB"/>
    <w:rsid w:val="00286428"/>
    <w:rsid w:val="00286D22"/>
    <w:rsid w:val="0028797C"/>
    <w:rsid w:val="00295EEE"/>
    <w:rsid w:val="002A2809"/>
    <w:rsid w:val="002A39A6"/>
    <w:rsid w:val="002A481B"/>
    <w:rsid w:val="002B003B"/>
    <w:rsid w:val="002B020D"/>
    <w:rsid w:val="002B17C4"/>
    <w:rsid w:val="002B55DE"/>
    <w:rsid w:val="002B5680"/>
    <w:rsid w:val="002B6CC9"/>
    <w:rsid w:val="002B7698"/>
    <w:rsid w:val="002C2C96"/>
    <w:rsid w:val="002C3B47"/>
    <w:rsid w:val="002C646B"/>
    <w:rsid w:val="002C7E51"/>
    <w:rsid w:val="002D06D6"/>
    <w:rsid w:val="002D0F8F"/>
    <w:rsid w:val="002D1B6D"/>
    <w:rsid w:val="002D2297"/>
    <w:rsid w:val="002D5BCA"/>
    <w:rsid w:val="002D6170"/>
    <w:rsid w:val="002D786A"/>
    <w:rsid w:val="002D7F79"/>
    <w:rsid w:val="002E01B0"/>
    <w:rsid w:val="002E02AB"/>
    <w:rsid w:val="002E11C9"/>
    <w:rsid w:val="002E30A8"/>
    <w:rsid w:val="002E4576"/>
    <w:rsid w:val="002E7D40"/>
    <w:rsid w:val="002F0F7B"/>
    <w:rsid w:val="002F2F28"/>
    <w:rsid w:val="002F3688"/>
    <w:rsid w:val="00301FE1"/>
    <w:rsid w:val="00302052"/>
    <w:rsid w:val="00305B08"/>
    <w:rsid w:val="00310F02"/>
    <w:rsid w:val="00311A81"/>
    <w:rsid w:val="00311B11"/>
    <w:rsid w:val="003127E5"/>
    <w:rsid w:val="003136F6"/>
    <w:rsid w:val="00316433"/>
    <w:rsid w:val="00320E6F"/>
    <w:rsid w:val="00325C45"/>
    <w:rsid w:val="003268F7"/>
    <w:rsid w:val="00332E79"/>
    <w:rsid w:val="00334DFE"/>
    <w:rsid w:val="00342385"/>
    <w:rsid w:val="003439F5"/>
    <w:rsid w:val="00344AA7"/>
    <w:rsid w:val="00345DD0"/>
    <w:rsid w:val="0034699C"/>
    <w:rsid w:val="00347E9A"/>
    <w:rsid w:val="0035211C"/>
    <w:rsid w:val="00355CF5"/>
    <w:rsid w:val="003576F1"/>
    <w:rsid w:val="00361002"/>
    <w:rsid w:val="00361929"/>
    <w:rsid w:val="00363A41"/>
    <w:rsid w:val="003701AA"/>
    <w:rsid w:val="00373FD2"/>
    <w:rsid w:val="00375EEE"/>
    <w:rsid w:val="003761B6"/>
    <w:rsid w:val="00381B06"/>
    <w:rsid w:val="00383417"/>
    <w:rsid w:val="00384CAF"/>
    <w:rsid w:val="00385C43"/>
    <w:rsid w:val="003865A7"/>
    <w:rsid w:val="00386872"/>
    <w:rsid w:val="00396A5A"/>
    <w:rsid w:val="003971AB"/>
    <w:rsid w:val="0039743F"/>
    <w:rsid w:val="003A0414"/>
    <w:rsid w:val="003A61C5"/>
    <w:rsid w:val="003B1458"/>
    <w:rsid w:val="003B3027"/>
    <w:rsid w:val="003B3289"/>
    <w:rsid w:val="003B3E33"/>
    <w:rsid w:val="003B7068"/>
    <w:rsid w:val="003B77C2"/>
    <w:rsid w:val="003C2C0D"/>
    <w:rsid w:val="003C3C18"/>
    <w:rsid w:val="003C4AD9"/>
    <w:rsid w:val="003D03AC"/>
    <w:rsid w:val="003D05ED"/>
    <w:rsid w:val="003D376D"/>
    <w:rsid w:val="003D3B54"/>
    <w:rsid w:val="003D77EF"/>
    <w:rsid w:val="003E6BA6"/>
    <w:rsid w:val="003E6FE0"/>
    <w:rsid w:val="003F1F40"/>
    <w:rsid w:val="003F2225"/>
    <w:rsid w:val="003F4CB0"/>
    <w:rsid w:val="003F71E6"/>
    <w:rsid w:val="00400154"/>
    <w:rsid w:val="00402DEF"/>
    <w:rsid w:val="00404F19"/>
    <w:rsid w:val="00410103"/>
    <w:rsid w:val="00411845"/>
    <w:rsid w:val="00412C13"/>
    <w:rsid w:val="00415637"/>
    <w:rsid w:val="00415D9A"/>
    <w:rsid w:val="00416565"/>
    <w:rsid w:val="00416E17"/>
    <w:rsid w:val="004259FD"/>
    <w:rsid w:val="00432FEA"/>
    <w:rsid w:val="00434E67"/>
    <w:rsid w:val="00435A2A"/>
    <w:rsid w:val="004403AF"/>
    <w:rsid w:val="00441858"/>
    <w:rsid w:val="00450762"/>
    <w:rsid w:val="00452334"/>
    <w:rsid w:val="00461BA4"/>
    <w:rsid w:val="00466D91"/>
    <w:rsid w:val="00475DE5"/>
    <w:rsid w:val="00477A9C"/>
    <w:rsid w:val="00477FBC"/>
    <w:rsid w:val="00480F66"/>
    <w:rsid w:val="00483161"/>
    <w:rsid w:val="00483A48"/>
    <w:rsid w:val="00484393"/>
    <w:rsid w:val="00490B3F"/>
    <w:rsid w:val="00491132"/>
    <w:rsid w:val="004915BD"/>
    <w:rsid w:val="00496846"/>
    <w:rsid w:val="004A3B7D"/>
    <w:rsid w:val="004A419D"/>
    <w:rsid w:val="004A750B"/>
    <w:rsid w:val="004B043B"/>
    <w:rsid w:val="004B1870"/>
    <w:rsid w:val="004B2FFD"/>
    <w:rsid w:val="004B4180"/>
    <w:rsid w:val="004B4BFE"/>
    <w:rsid w:val="004C1731"/>
    <w:rsid w:val="004C3BDF"/>
    <w:rsid w:val="004C7214"/>
    <w:rsid w:val="004D0833"/>
    <w:rsid w:val="004E3DDF"/>
    <w:rsid w:val="004E443D"/>
    <w:rsid w:val="004E4737"/>
    <w:rsid w:val="004E6E94"/>
    <w:rsid w:val="004F0D70"/>
    <w:rsid w:val="004F5D8F"/>
    <w:rsid w:val="0050100C"/>
    <w:rsid w:val="005019CD"/>
    <w:rsid w:val="00501B46"/>
    <w:rsid w:val="00503826"/>
    <w:rsid w:val="00504556"/>
    <w:rsid w:val="00504BDE"/>
    <w:rsid w:val="00507A3A"/>
    <w:rsid w:val="00513259"/>
    <w:rsid w:val="00516599"/>
    <w:rsid w:val="00520388"/>
    <w:rsid w:val="00520A0C"/>
    <w:rsid w:val="005228A4"/>
    <w:rsid w:val="00523377"/>
    <w:rsid w:val="00523BF9"/>
    <w:rsid w:val="00524846"/>
    <w:rsid w:val="0052632F"/>
    <w:rsid w:val="0052666D"/>
    <w:rsid w:val="00526E92"/>
    <w:rsid w:val="00527EA8"/>
    <w:rsid w:val="00533242"/>
    <w:rsid w:val="005370A7"/>
    <w:rsid w:val="005423CB"/>
    <w:rsid w:val="00543A77"/>
    <w:rsid w:val="005532E3"/>
    <w:rsid w:val="005557F6"/>
    <w:rsid w:val="00555ABF"/>
    <w:rsid w:val="00562016"/>
    <w:rsid w:val="0057189E"/>
    <w:rsid w:val="00577CE4"/>
    <w:rsid w:val="0058768C"/>
    <w:rsid w:val="0059504A"/>
    <w:rsid w:val="0059545A"/>
    <w:rsid w:val="005961CC"/>
    <w:rsid w:val="00596CE9"/>
    <w:rsid w:val="00597CD6"/>
    <w:rsid w:val="005A01DB"/>
    <w:rsid w:val="005A0208"/>
    <w:rsid w:val="005B03DE"/>
    <w:rsid w:val="005B5A44"/>
    <w:rsid w:val="005C31BB"/>
    <w:rsid w:val="005C32EF"/>
    <w:rsid w:val="005C4771"/>
    <w:rsid w:val="005D03A1"/>
    <w:rsid w:val="005D21FE"/>
    <w:rsid w:val="005D23BA"/>
    <w:rsid w:val="005D36BA"/>
    <w:rsid w:val="005D4697"/>
    <w:rsid w:val="005D61A1"/>
    <w:rsid w:val="005D7256"/>
    <w:rsid w:val="005D7B92"/>
    <w:rsid w:val="005E2028"/>
    <w:rsid w:val="005E46AA"/>
    <w:rsid w:val="005E566C"/>
    <w:rsid w:val="005E5A3B"/>
    <w:rsid w:val="005F0954"/>
    <w:rsid w:val="005F1602"/>
    <w:rsid w:val="005F49FA"/>
    <w:rsid w:val="00602300"/>
    <w:rsid w:val="00602C9C"/>
    <w:rsid w:val="00606047"/>
    <w:rsid w:val="006072C5"/>
    <w:rsid w:val="00607EFB"/>
    <w:rsid w:val="00610549"/>
    <w:rsid w:val="0061323A"/>
    <w:rsid w:val="00613641"/>
    <w:rsid w:val="0062283D"/>
    <w:rsid w:val="0062422A"/>
    <w:rsid w:val="0062424B"/>
    <w:rsid w:val="00627064"/>
    <w:rsid w:val="00631995"/>
    <w:rsid w:val="0063503E"/>
    <w:rsid w:val="006419C6"/>
    <w:rsid w:val="00642CB5"/>
    <w:rsid w:val="006435B4"/>
    <w:rsid w:val="00643D4B"/>
    <w:rsid w:val="00651E82"/>
    <w:rsid w:val="0065286A"/>
    <w:rsid w:val="00652E09"/>
    <w:rsid w:val="00653666"/>
    <w:rsid w:val="006542A6"/>
    <w:rsid w:val="0066171B"/>
    <w:rsid w:val="00665617"/>
    <w:rsid w:val="00666141"/>
    <w:rsid w:val="0066618A"/>
    <w:rsid w:val="00667342"/>
    <w:rsid w:val="006678B2"/>
    <w:rsid w:val="00671057"/>
    <w:rsid w:val="00672880"/>
    <w:rsid w:val="00672DE8"/>
    <w:rsid w:val="0067468A"/>
    <w:rsid w:val="006806AE"/>
    <w:rsid w:val="0068152F"/>
    <w:rsid w:val="006815B6"/>
    <w:rsid w:val="0068460E"/>
    <w:rsid w:val="00685822"/>
    <w:rsid w:val="006979CB"/>
    <w:rsid w:val="00697B17"/>
    <w:rsid w:val="006A1858"/>
    <w:rsid w:val="006A2253"/>
    <w:rsid w:val="006A2970"/>
    <w:rsid w:val="006A39A3"/>
    <w:rsid w:val="006B3C5B"/>
    <w:rsid w:val="006B5B4D"/>
    <w:rsid w:val="006B6AED"/>
    <w:rsid w:val="006B791F"/>
    <w:rsid w:val="006C0E3C"/>
    <w:rsid w:val="006C48C2"/>
    <w:rsid w:val="006D1A6A"/>
    <w:rsid w:val="006D2028"/>
    <w:rsid w:val="006D27FF"/>
    <w:rsid w:val="006D29CF"/>
    <w:rsid w:val="006D6D2D"/>
    <w:rsid w:val="006E12A8"/>
    <w:rsid w:val="006F5FEA"/>
    <w:rsid w:val="006F601F"/>
    <w:rsid w:val="006F780B"/>
    <w:rsid w:val="007022C3"/>
    <w:rsid w:val="007130E6"/>
    <w:rsid w:val="00713E67"/>
    <w:rsid w:val="00714EC8"/>
    <w:rsid w:val="00714EF4"/>
    <w:rsid w:val="00715F8B"/>
    <w:rsid w:val="00716A18"/>
    <w:rsid w:val="00722EE9"/>
    <w:rsid w:val="00723437"/>
    <w:rsid w:val="0072479B"/>
    <w:rsid w:val="00724F1D"/>
    <w:rsid w:val="007358E2"/>
    <w:rsid w:val="00735C15"/>
    <w:rsid w:val="0073750C"/>
    <w:rsid w:val="00741340"/>
    <w:rsid w:val="00741CBE"/>
    <w:rsid w:val="007425EF"/>
    <w:rsid w:val="007437C6"/>
    <w:rsid w:val="007455EF"/>
    <w:rsid w:val="0074683D"/>
    <w:rsid w:val="00747457"/>
    <w:rsid w:val="00750BF5"/>
    <w:rsid w:val="00753342"/>
    <w:rsid w:val="00753CAB"/>
    <w:rsid w:val="00757EEE"/>
    <w:rsid w:val="007603CA"/>
    <w:rsid w:val="00763615"/>
    <w:rsid w:val="00765419"/>
    <w:rsid w:val="0076648E"/>
    <w:rsid w:val="00766B13"/>
    <w:rsid w:val="00767D96"/>
    <w:rsid w:val="00773336"/>
    <w:rsid w:val="0077515C"/>
    <w:rsid w:val="00776559"/>
    <w:rsid w:val="00781A43"/>
    <w:rsid w:val="0078522F"/>
    <w:rsid w:val="00790521"/>
    <w:rsid w:val="0079239F"/>
    <w:rsid w:val="00792BFD"/>
    <w:rsid w:val="0079641D"/>
    <w:rsid w:val="007A2C24"/>
    <w:rsid w:val="007A35E6"/>
    <w:rsid w:val="007A48AE"/>
    <w:rsid w:val="007A5CA7"/>
    <w:rsid w:val="007A77D0"/>
    <w:rsid w:val="007B275D"/>
    <w:rsid w:val="007C082E"/>
    <w:rsid w:val="007C216C"/>
    <w:rsid w:val="007C279D"/>
    <w:rsid w:val="007C2E8B"/>
    <w:rsid w:val="007C5186"/>
    <w:rsid w:val="007C6006"/>
    <w:rsid w:val="007C76B2"/>
    <w:rsid w:val="007D0069"/>
    <w:rsid w:val="007D036B"/>
    <w:rsid w:val="007D0F03"/>
    <w:rsid w:val="007D2B38"/>
    <w:rsid w:val="007D2EFA"/>
    <w:rsid w:val="007D317B"/>
    <w:rsid w:val="007D3C31"/>
    <w:rsid w:val="007D475C"/>
    <w:rsid w:val="007D6C34"/>
    <w:rsid w:val="007E18A8"/>
    <w:rsid w:val="007E3FEC"/>
    <w:rsid w:val="007E5A9E"/>
    <w:rsid w:val="007E6680"/>
    <w:rsid w:val="007F43B0"/>
    <w:rsid w:val="007F4E2C"/>
    <w:rsid w:val="007F7557"/>
    <w:rsid w:val="007F76D4"/>
    <w:rsid w:val="007F77E1"/>
    <w:rsid w:val="0080014F"/>
    <w:rsid w:val="008001F1"/>
    <w:rsid w:val="00800257"/>
    <w:rsid w:val="00800900"/>
    <w:rsid w:val="008072D6"/>
    <w:rsid w:val="00807654"/>
    <w:rsid w:val="0080773D"/>
    <w:rsid w:val="00810918"/>
    <w:rsid w:val="00812C5C"/>
    <w:rsid w:val="008177F7"/>
    <w:rsid w:val="0082088C"/>
    <w:rsid w:val="00821196"/>
    <w:rsid w:val="00827D7B"/>
    <w:rsid w:val="00830003"/>
    <w:rsid w:val="00832AD7"/>
    <w:rsid w:val="00833036"/>
    <w:rsid w:val="0083365F"/>
    <w:rsid w:val="008339F7"/>
    <w:rsid w:val="008422DD"/>
    <w:rsid w:val="00842550"/>
    <w:rsid w:val="0084556F"/>
    <w:rsid w:val="00846604"/>
    <w:rsid w:val="00850469"/>
    <w:rsid w:val="00850AFD"/>
    <w:rsid w:val="00850DE5"/>
    <w:rsid w:val="008527A4"/>
    <w:rsid w:val="00852AD3"/>
    <w:rsid w:val="00854C13"/>
    <w:rsid w:val="008569A9"/>
    <w:rsid w:val="00861DB9"/>
    <w:rsid w:val="00862509"/>
    <w:rsid w:val="008640FE"/>
    <w:rsid w:val="008657E8"/>
    <w:rsid w:val="008662F9"/>
    <w:rsid w:val="00871554"/>
    <w:rsid w:val="00874020"/>
    <w:rsid w:val="00876D93"/>
    <w:rsid w:val="008809B1"/>
    <w:rsid w:val="0088214D"/>
    <w:rsid w:val="0088321E"/>
    <w:rsid w:val="00883409"/>
    <w:rsid w:val="0088622F"/>
    <w:rsid w:val="008863B4"/>
    <w:rsid w:val="00886470"/>
    <w:rsid w:val="008879AA"/>
    <w:rsid w:val="00890E00"/>
    <w:rsid w:val="00891945"/>
    <w:rsid w:val="0089306C"/>
    <w:rsid w:val="008935EE"/>
    <w:rsid w:val="008940D6"/>
    <w:rsid w:val="008947FE"/>
    <w:rsid w:val="00895124"/>
    <w:rsid w:val="008974EF"/>
    <w:rsid w:val="008A6537"/>
    <w:rsid w:val="008B03EE"/>
    <w:rsid w:val="008B21F1"/>
    <w:rsid w:val="008B52D2"/>
    <w:rsid w:val="008B578E"/>
    <w:rsid w:val="008B5D3E"/>
    <w:rsid w:val="008C22B4"/>
    <w:rsid w:val="008C7BCC"/>
    <w:rsid w:val="008D0868"/>
    <w:rsid w:val="008D2991"/>
    <w:rsid w:val="008D2E65"/>
    <w:rsid w:val="008D6227"/>
    <w:rsid w:val="008D6965"/>
    <w:rsid w:val="008D7C13"/>
    <w:rsid w:val="008E2B7B"/>
    <w:rsid w:val="008E3EE3"/>
    <w:rsid w:val="008E474C"/>
    <w:rsid w:val="008E5DB9"/>
    <w:rsid w:val="008E6F0F"/>
    <w:rsid w:val="008F0FA2"/>
    <w:rsid w:val="008F53A8"/>
    <w:rsid w:val="008F6494"/>
    <w:rsid w:val="00900B00"/>
    <w:rsid w:val="00901E20"/>
    <w:rsid w:val="0090255E"/>
    <w:rsid w:val="0090565A"/>
    <w:rsid w:val="00906432"/>
    <w:rsid w:val="00907AFF"/>
    <w:rsid w:val="00910BE5"/>
    <w:rsid w:val="00912E9C"/>
    <w:rsid w:val="00916C16"/>
    <w:rsid w:val="00921DD4"/>
    <w:rsid w:val="00922209"/>
    <w:rsid w:val="00926AB3"/>
    <w:rsid w:val="009272C2"/>
    <w:rsid w:val="009316BA"/>
    <w:rsid w:val="00932FCE"/>
    <w:rsid w:val="0093509E"/>
    <w:rsid w:val="00935105"/>
    <w:rsid w:val="00936571"/>
    <w:rsid w:val="0093660A"/>
    <w:rsid w:val="00942E69"/>
    <w:rsid w:val="009431C9"/>
    <w:rsid w:val="00943FD9"/>
    <w:rsid w:val="009441D0"/>
    <w:rsid w:val="00945255"/>
    <w:rsid w:val="00945842"/>
    <w:rsid w:val="00950FC6"/>
    <w:rsid w:val="00951000"/>
    <w:rsid w:val="009516B6"/>
    <w:rsid w:val="00954C11"/>
    <w:rsid w:val="00956A09"/>
    <w:rsid w:val="00956CB3"/>
    <w:rsid w:val="00960413"/>
    <w:rsid w:val="00963A3F"/>
    <w:rsid w:val="0096418C"/>
    <w:rsid w:val="00964ED3"/>
    <w:rsid w:val="009653DD"/>
    <w:rsid w:val="00966BC7"/>
    <w:rsid w:val="00966F3E"/>
    <w:rsid w:val="009673A8"/>
    <w:rsid w:val="00971F6F"/>
    <w:rsid w:val="00975554"/>
    <w:rsid w:val="00975F7D"/>
    <w:rsid w:val="00977005"/>
    <w:rsid w:val="00977262"/>
    <w:rsid w:val="009774B5"/>
    <w:rsid w:val="00977A12"/>
    <w:rsid w:val="0098062A"/>
    <w:rsid w:val="00984A24"/>
    <w:rsid w:val="00990685"/>
    <w:rsid w:val="0099239A"/>
    <w:rsid w:val="00995ECB"/>
    <w:rsid w:val="009A05A3"/>
    <w:rsid w:val="009A13B4"/>
    <w:rsid w:val="009A2876"/>
    <w:rsid w:val="009A2B87"/>
    <w:rsid w:val="009B00E1"/>
    <w:rsid w:val="009B0FFC"/>
    <w:rsid w:val="009B4E49"/>
    <w:rsid w:val="009B504A"/>
    <w:rsid w:val="009B6F7E"/>
    <w:rsid w:val="009C085C"/>
    <w:rsid w:val="009C22D2"/>
    <w:rsid w:val="009C2B07"/>
    <w:rsid w:val="009C317C"/>
    <w:rsid w:val="009C423E"/>
    <w:rsid w:val="009C440A"/>
    <w:rsid w:val="009C4968"/>
    <w:rsid w:val="009D1E84"/>
    <w:rsid w:val="009D31AA"/>
    <w:rsid w:val="009D34EE"/>
    <w:rsid w:val="009D524C"/>
    <w:rsid w:val="009D569B"/>
    <w:rsid w:val="009E487B"/>
    <w:rsid w:val="009E664C"/>
    <w:rsid w:val="009F113E"/>
    <w:rsid w:val="009F685D"/>
    <w:rsid w:val="009F73CE"/>
    <w:rsid w:val="00A01D4A"/>
    <w:rsid w:val="00A02793"/>
    <w:rsid w:val="00A03E72"/>
    <w:rsid w:val="00A0455B"/>
    <w:rsid w:val="00A06B6F"/>
    <w:rsid w:val="00A1162B"/>
    <w:rsid w:val="00A12171"/>
    <w:rsid w:val="00A14B28"/>
    <w:rsid w:val="00A159AF"/>
    <w:rsid w:val="00A16993"/>
    <w:rsid w:val="00A23C4D"/>
    <w:rsid w:val="00A240FC"/>
    <w:rsid w:val="00A24296"/>
    <w:rsid w:val="00A2699E"/>
    <w:rsid w:val="00A2751F"/>
    <w:rsid w:val="00A3000F"/>
    <w:rsid w:val="00A36257"/>
    <w:rsid w:val="00A40B4A"/>
    <w:rsid w:val="00A42575"/>
    <w:rsid w:val="00A42A60"/>
    <w:rsid w:val="00A42C8A"/>
    <w:rsid w:val="00A42EEC"/>
    <w:rsid w:val="00A4313A"/>
    <w:rsid w:val="00A455C3"/>
    <w:rsid w:val="00A46C10"/>
    <w:rsid w:val="00A5298A"/>
    <w:rsid w:val="00A60065"/>
    <w:rsid w:val="00A61C05"/>
    <w:rsid w:val="00A64D7A"/>
    <w:rsid w:val="00A70D37"/>
    <w:rsid w:val="00A7400F"/>
    <w:rsid w:val="00A74263"/>
    <w:rsid w:val="00A76B1C"/>
    <w:rsid w:val="00A80927"/>
    <w:rsid w:val="00A812D5"/>
    <w:rsid w:val="00A83CCE"/>
    <w:rsid w:val="00A848F2"/>
    <w:rsid w:val="00A85FF9"/>
    <w:rsid w:val="00A95021"/>
    <w:rsid w:val="00AA06F1"/>
    <w:rsid w:val="00AA31F6"/>
    <w:rsid w:val="00AA765D"/>
    <w:rsid w:val="00AB000F"/>
    <w:rsid w:val="00AB1728"/>
    <w:rsid w:val="00AB2C77"/>
    <w:rsid w:val="00AB3E85"/>
    <w:rsid w:val="00AB5CB6"/>
    <w:rsid w:val="00AC50D4"/>
    <w:rsid w:val="00AC6AA5"/>
    <w:rsid w:val="00AC7914"/>
    <w:rsid w:val="00AD01D1"/>
    <w:rsid w:val="00AD04EE"/>
    <w:rsid w:val="00AD339A"/>
    <w:rsid w:val="00AD5BF6"/>
    <w:rsid w:val="00AD68AF"/>
    <w:rsid w:val="00AE36C9"/>
    <w:rsid w:val="00AE5228"/>
    <w:rsid w:val="00AF2B49"/>
    <w:rsid w:val="00AF53A0"/>
    <w:rsid w:val="00AF6AB8"/>
    <w:rsid w:val="00B027DB"/>
    <w:rsid w:val="00B1191D"/>
    <w:rsid w:val="00B11FE3"/>
    <w:rsid w:val="00B22A8D"/>
    <w:rsid w:val="00B231C8"/>
    <w:rsid w:val="00B2326A"/>
    <w:rsid w:val="00B25797"/>
    <w:rsid w:val="00B261B2"/>
    <w:rsid w:val="00B35E8C"/>
    <w:rsid w:val="00B42229"/>
    <w:rsid w:val="00B43099"/>
    <w:rsid w:val="00B44E7C"/>
    <w:rsid w:val="00B467AA"/>
    <w:rsid w:val="00B4693A"/>
    <w:rsid w:val="00B51EFD"/>
    <w:rsid w:val="00B528C8"/>
    <w:rsid w:val="00B53D40"/>
    <w:rsid w:val="00B55859"/>
    <w:rsid w:val="00B60A44"/>
    <w:rsid w:val="00B60EE8"/>
    <w:rsid w:val="00B6240A"/>
    <w:rsid w:val="00B66A34"/>
    <w:rsid w:val="00B70210"/>
    <w:rsid w:val="00B76027"/>
    <w:rsid w:val="00B86F1B"/>
    <w:rsid w:val="00B91099"/>
    <w:rsid w:val="00B92DD0"/>
    <w:rsid w:val="00B93EF4"/>
    <w:rsid w:val="00B94ACB"/>
    <w:rsid w:val="00B96776"/>
    <w:rsid w:val="00B975E3"/>
    <w:rsid w:val="00B977EC"/>
    <w:rsid w:val="00BA0822"/>
    <w:rsid w:val="00BA50A2"/>
    <w:rsid w:val="00BA5E3A"/>
    <w:rsid w:val="00BA6D16"/>
    <w:rsid w:val="00BA7F4A"/>
    <w:rsid w:val="00BB2DC8"/>
    <w:rsid w:val="00BB43B1"/>
    <w:rsid w:val="00BB43EF"/>
    <w:rsid w:val="00BB53C8"/>
    <w:rsid w:val="00BC03D6"/>
    <w:rsid w:val="00BC11B9"/>
    <w:rsid w:val="00BC1293"/>
    <w:rsid w:val="00BC43CA"/>
    <w:rsid w:val="00BC6C5A"/>
    <w:rsid w:val="00BD2034"/>
    <w:rsid w:val="00BD3969"/>
    <w:rsid w:val="00BD451C"/>
    <w:rsid w:val="00BD4E47"/>
    <w:rsid w:val="00BD51DD"/>
    <w:rsid w:val="00BE4FA1"/>
    <w:rsid w:val="00BE53A3"/>
    <w:rsid w:val="00BE6FCB"/>
    <w:rsid w:val="00BE7E5E"/>
    <w:rsid w:val="00BF3C9C"/>
    <w:rsid w:val="00BF42A5"/>
    <w:rsid w:val="00BF4D99"/>
    <w:rsid w:val="00C00C50"/>
    <w:rsid w:val="00C035EE"/>
    <w:rsid w:val="00C1188C"/>
    <w:rsid w:val="00C11BAC"/>
    <w:rsid w:val="00C15999"/>
    <w:rsid w:val="00C17D12"/>
    <w:rsid w:val="00C24E2A"/>
    <w:rsid w:val="00C25E26"/>
    <w:rsid w:val="00C37E1B"/>
    <w:rsid w:val="00C4513E"/>
    <w:rsid w:val="00C4697F"/>
    <w:rsid w:val="00C47A94"/>
    <w:rsid w:val="00C52F7B"/>
    <w:rsid w:val="00C53FC7"/>
    <w:rsid w:val="00C545E0"/>
    <w:rsid w:val="00C5497D"/>
    <w:rsid w:val="00C60475"/>
    <w:rsid w:val="00C62A5E"/>
    <w:rsid w:val="00C63B2E"/>
    <w:rsid w:val="00C6464E"/>
    <w:rsid w:val="00C64664"/>
    <w:rsid w:val="00C66224"/>
    <w:rsid w:val="00C71439"/>
    <w:rsid w:val="00C74FA8"/>
    <w:rsid w:val="00C76C7F"/>
    <w:rsid w:val="00C80B1D"/>
    <w:rsid w:val="00C82C41"/>
    <w:rsid w:val="00C90FEF"/>
    <w:rsid w:val="00C94A6F"/>
    <w:rsid w:val="00CA1920"/>
    <w:rsid w:val="00CA315F"/>
    <w:rsid w:val="00CB1548"/>
    <w:rsid w:val="00CB158A"/>
    <w:rsid w:val="00CB2E14"/>
    <w:rsid w:val="00CB3D21"/>
    <w:rsid w:val="00CB3DBD"/>
    <w:rsid w:val="00CB5B42"/>
    <w:rsid w:val="00CB7A54"/>
    <w:rsid w:val="00CC5351"/>
    <w:rsid w:val="00CD1D8A"/>
    <w:rsid w:val="00CD1DDC"/>
    <w:rsid w:val="00CD275A"/>
    <w:rsid w:val="00CD6F6E"/>
    <w:rsid w:val="00CE1166"/>
    <w:rsid w:val="00CE35F7"/>
    <w:rsid w:val="00CE4B34"/>
    <w:rsid w:val="00CE4CA1"/>
    <w:rsid w:val="00CE6D73"/>
    <w:rsid w:val="00CF548F"/>
    <w:rsid w:val="00CF5CA9"/>
    <w:rsid w:val="00CF5E69"/>
    <w:rsid w:val="00CF784F"/>
    <w:rsid w:val="00CF7F9D"/>
    <w:rsid w:val="00D0048E"/>
    <w:rsid w:val="00D01CF6"/>
    <w:rsid w:val="00D03E99"/>
    <w:rsid w:val="00D05833"/>
    <w:rsid w:val="00D10691"/>
    <w:rsid w:val="00D11E3D"/>
    <w:rsid w:val="00D13EF2"/>
    <w:rsid w:val="00D14E52"/>
    <w:rsid w:val="00D160AD"/>
    <w:rsid w:val="00D17AB0"/>
    <w:rsid w:val="00D232C7"/>
    <w:rsid w:val="00D23528"/>
    <w:rsid w:val="00D33A96"/>
    <w:rsid w:val="00D34CB9"/>
    <w:rsid w:val="00D4215E"/>
    <w:rsid w:val="00D42298"/>
    <w:rsid w:val="00D42A41"/>
    <w:rsid w:val="00D43B6B"/>
    <w:rsid w:val="00D46DC5"/>
    <w:rsid w:val="00D53402"/>
    <w:rsid w:val="00D56B5E"/>
    <w:rsid w:val="00D577C3"/>
    <w:rsid w:val="00D60BBC"/>
    <w:rsid w:val="00D6677C"/>
    <w:rsid w:val="00D67E34"/>
    <w:rsid w:val="00D70C1D"/>
    <w:rsid w:val="00D70D5B"/>
    <w:rsid w:val="00D746E2"/>
    <w:rsid w:val="00D763C2"/>
    <w:rsid w:val="00D770CE"/>
    <w:rsid w:val="00D81B35"/>
    <w:rsid w:val="00D81EDB"/>
    <w:rsid w:val="00D8643D"/>
    <w:rsid w:val="00D9644F"/>
    <w:rsid w:val="00D97927"/>
    <w:rsid w:val="00DA4889"/>
    <w:rsid w:val="00DA6111"/>
    <w:rsid w:val="00DA6880"/>
    <w:rsid w:val="00DA6F02"/>
    <w:rsid w:val="00DB4F25"/>
    <w:rsid w:val="00DB4F7F"/>
    <w:rsid w:val="00DB77AD"/>
    <w:rsid w:val="00DC0DA3"/>
    <w:rsid w:val="00DD114F"/>
    <w:rsid w:val="00DE299F"/>
    <w:rsid w:val="00DE2E70"/>
    <w:rsid w:val="00DE57E3"/>
    <w:rsid w:val="00DE7FDC"/>
    <w:rsid w:val="00DF2237"/>
    <w:rsid w:val="00DF325C"/>
    <w:rsid w:val="00DF3920"/>
    <w:rsid w:val="00E000BB"/>
    <w:rsid w:val="00E00BE6"/>
    <w:rsid w:val="00E015D1"/>
    <w:rsid w:val="00E0176E"/>
    <w:rsid w:val="00E017BE"/>
    <w:rsid w:val="00E01853"/>
    <w:rsid w:val="00E03A50"/>
    <w:rsid w:val="00E05F2D"/>
    <w:rsid w:val="00E07772"/>
    <w:rsid w:val="00E12DC1"/>
    <w:rsid w:val="00E142A0"/>
    <w:rsid w:val="00E14A5B"/>
    <w:rsid w:val="00E2308C"/>
    <w:rsid w:val="00E30749"/>
    <w:rsid w:val="00E32AEA"/>
    <w:rsid w:val="00E32EA4"/>
    <w:rsid w:val="00E330E8"/>
    <w:rsid w:val="00E355B9"/>
    <w:rsid w:val="00E3710A"/>
    <w:rsid w:val="00E403DF"/>
    <w:rsid w:val="00E40959"/>
    <w:rsid w:val="00E435E8"/>
    <w:rsid w:val="00E46082"/>
    <w:rsid w:val="00E465B8"/>
    <w:rsid w:val="00E5159F"/>
    <w:rsid w:val="00E520FF"/>
    <w:rsid w:val="00E5233F"/>
    <w:rsid w:val="00E53725"/>
    <w:rsid w:val="00E57F83"/>
    <w:rsid w:val="00E60A3B"/>
    <w:rsid w:val="00E63B2B"/>
    <w:rsid w:val="00E66835"/>
    <w:rsid w:val="00E67EA6"/>
    <w:rsid w:val="00E76E1B"/>
    <w:rsid w:val="00E82A40"/>
    <w:rsid w:val="00E8485A"/>
    <w:rsid w:val="00E84FBF"/>
    <w:rsid w:val="00E86204"/>
    <w:rsid w:val="00E87BE8"/>
    <w:rsid w:val="00E937DA"/>
    <w:rsid w:val="00EA307F"/>
    <w:rsid w:val="00EA31A2"/>
    <w:rsid w:val="00EA7477"/>
    <w:rsid w:val="00EB11C0"/>
    <w:rsid w:val="00EB1D94"/>
    <w:rsid w:val="00EB6848"/>
    <w:rsid w:val="00EC07FA"/>
    <w:rsid w:val="00EC1869"/>
    <w:rsid w:val="00EC1FCB"/>
    <w:rsid w:val="00EC21F8"/>
    <w:rsid w:val="00EC2ADA"/>
    <w:rsid w:val="00EC3E23"/>
    <w:rsid w:val="00EC45DF"/>
    <w:rsid w:val="00EC5339"/>
    <w:rsid w:val="00EC63C8"/>
    <w:rsid w:val="00EC6B35"/>
    <w:rsid w:val="00ED66CC"/>
    <w:rsid w:val="00EE5224"/>
    <w:rsid w:val="00EE5412"/>
    <w:rsid w:val="00EE6ED4"/>
    <w:rsid w:val="00EF299A"/>
    <w:rsid w:val="00EF2D01"/>
    <w:rsid w:val="00EF3C2A"/>
    <w:rsid w:val="00EF4178"/>
    <w:rsid w:val="00EF43C1"/>
    <w:rsid w:val="00F00646"/>
    <w:rsid w:val="00F00C6D"/>
    <w:rsid w:val="00F0132A"/>
    <w:rsid w:val="00F03573"/>
    <w:rsid w:val="00F035B9"/>
    <w:rsid w:val="00F03E1C"/>
    <w:rsid w:val="00F05467"/>
    <w:rsid w:val="00F209BE"/>
    <w:rsid w:val="00F21250"/>
    <w:rsid w:val="00F225B8"/>
    <w:rsid w:val="00F26E84"/>
    <w:rsid w:val="00F32C4A"/>
    <w:rsid w:val="00F33CCB"/>
    <w:rsid w:val="00F355FF"/>
    <w:rsid w:val="00F36684"/>
    <w:rsid w:val="00F371C3"/>
    <w:rsid w:val="00F371EF"/>
    <w:rsid w:val="00F410AC"/>
    <w:rsid w:val="00F47A5C"/>
    <w:rsid w:val="00F54A65"/>
    <w:rsid w:val="00F54DC6"/>
    <w:rsid w:val="00F551CB"/>
    <w:rsid w:val="00F61C7E"/>
    <w:rsid w:val="00F635AB"/>
    <w:rsid w:val="00F635B9"/>
    <w:rsid w:val="00F63EA3"/>
    <w:rsid w:val="00F642E4"/>
    <w:rsid w:val="00F66985"/>
    <w:rsid w:val="00F67042"/>
    <w:rsid w:val="00F670FD"/>
    <w:rsid w:val="00F67DFD"/>
    <w:rsid w:val="00F71EB8"/>
    <w:rsid w:val="00F77948"/>
    <w:rsid w:val="00F77CEA"/>
    <w:rsid w:val="00F77D0E"/>
    <w:rsid w:val="00F81BBE"/>
    <w:rsid w:val="00F81BF5"/>
    <w:rsid w:val="00F85A89"/>
    <w:rsid w:val="00F8671C"/>
    <w:rsid w:val="00F920AD"/>
    <w:rsid w:val="00F95658"/>
    <w:rsid w:val="00F964A4"/>
    <w:rsid w:val="00F969A9"/>
    <w:rsid w:val="00F969AF"/>
    <w:rsid w:val="00FA0C19"/>
    <w:rsid w:val="00FA1089"/>
    <w:rsid w:val="00FA2183"/>
    <w:rsid w:val="00FA6497"/>
    <w:rsid w:val="00FA6D2C"/>
    <w:rsid w:val="00FA7966"/>
    <w:rsid w:val="00FB19BE"/>
    <w:rsid w:val="00FB3EA8"/>
    <w:rsid w:val="00FB4455"/>
    <w:rsid w:val="00FB4696"/>
    <w:rsid w:val="00FB7056"/>
    <w:rsid w:val="00FB7657"/>
    <w:rsid w:val="00FC03FE"/>
    <w:rsid w:val="00FC19A4"/>
    <w:rsid w:val="00FC1E12"/>
    <w:rsid w:val="00FC2E54"/>
    <w:rsid w:val="00FC38B2"/>
    <w:rsid w:val="00FC6332"/>
    <w:rsid w:val="00FC6F38"/>
    <w:rsid w:val="00FC7356"/>
    <w:rsid w:val="00FC773F"/>
    <w:rsid w:val="00FD1465"/>
    <w:rsid w:val="00FD19F7"/>
    <w:rsid w:val="00FD5380"/>
    <w:rsid w:val="00FD6B08"/>
    <w:rsid w:val="00FE1260"/>
    <w:rsid w:val="00FE1827"/>
    <w:rsid w:val="00FE24DA"/>
    <w:rsid w:val="00FE2805"/>
    <w:rsid w:val="00FE339F"/>
    <w:rsid w:val="00FE4D03"/>
    <w:rsid w:val="00FF15B7"/>
    <w:rsid w:val="00FF1EAF"/>
    <w:rsid w:val="00FF271B"/>
    <w:rsid w:val="00FF6224"/>
    <w:rsid w:val="00FF7AB7"/>
    <w:rsid w:val="00FF7D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80B1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0B1D"/>
    <w:rPr>
      <w:rFonts w:asciiTheme="majorHAnsi" w:eastAsiaTheme="majorEastAsia" w:hAnsiTheme="majorHAnsi" w:cstheme="majorBidi"/>
      <w:color w:val="365F91" w:themeColor="accent1" w:themeShade="BF"/>
      <w:sz w:val="32"/>
      <w:szCs w:val="32"/>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А"/>
    <w:basedOn w:val="a"/>
    <w:link w:val="a7"/>
    <w:uiPriority w:val="34"/>
    <w:qFormat/>
    <w:rsid w:val="00C52F7B"/>
    <w:pPr>
      <w:ind w:left="708"/>
    </w:pPr>
  </w:style>
  <w:style w:type="character" w:customStyle="1" w:styleId="a7">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А Знак"/>
    <w:link w:val="a6"/>
    <w:uiPriority w:val="34"/>
    <w:qFormat/>
    <w:rsid w:val="00C80B1D"/>
    <w:rPr>
      <w:rFonts w:ascii="Times New Roman" w:eastAsia="Times New Roman" w:hAnsi="Times New Roman" w:cs="Times New Roman"/>
      <w:sz w:val="20"/>
      <w:szCs w:val="20"/>
      <w:lang w:eastAsia="ru-RU"/>
    </w:r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rsid w:val="00227E61"/>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unhideWhenUsed/>
    <w:rsid w:val="00F03573"/>
    <w:pPr>
      <w:spacing w:after="120"/>
    </w:pPr>
    <w:rPr>
      <w:sz w:val="16"/>
      <w:szCs w:val="16"/>
    </w:rPr>
  </w:style>
  <w:style w:type="character" w:customStyle="1" w:styleId="32">
    <w:name w:val="Основной текст 3 Знак"/>
    <w:basedOn w:val="a0"/>
    <w:link w:val="31"/>
    <w:rsid w:val="00F03573"/>
    <w:rPr>
      <w:rFonts w:ascii="Times New Roman" w:eastAsia="Times New Roman" w:hAnsi="Times New Roman" w:cs="Times New Roman"/>
      <w:sz w:val="16"/>
      <w:szCs w:val="16"/>
      <w:lang w:eastAsia="ru-RU"/>
    </w:rPr>
  </w:style>
  <w:style w:type="paragraph" w:customStyle="1" w:styleId="text">
    <w:name w:val="text"/>
    <w:basedOn w:val="a"/>
    <w:rsid w:val="00F03573"/>
    <w:pPr>
      <w:widowControl/>
      <w:autoSpaceDE/>
      <w:autoSpaceDN/>
      <w:adjustRightInd/>
    </w:pPr>
    <w:rPr>
      <w:sz w:val="19"/>
      <w:szCs w:val="19"/>
    </w:rPr>
  </w:style>
  <w:style w:type="character" w:customStyle="1" w:styleId="30">
    <w:name w:val="Заголовок 3 Знак"/>
    <w:basedOn w:val="a0"/>
    <w:link w:val="3"/>
    <w:uiPriority w:val="9"/>
    <w:semiHidden/>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C80B1D"/>
    <w:rPr>
      <w:rFonts w:asciiTheme="majorHAnsi" w:eastAsiaTheme="majorEastAsia" w:hAnsiTheme="majorHAnsi" w:cstheme="majorBidi"/>
      <w:i/>
      <w:iCs/>
      <w:color w:val="365F91" w:themeColor="accent1" w:themeShade="BF"/>
      <w:sz w:val="20"/>
      <w:szCs w:val="20"/>
      <w:lang w:eastAsia="ru-RU"/>
    </w:rPr>
  </w:style>
  <w:style w:type="paragraph" w:customStyle="1" w:styleId="Style2">
    <w:name w:val="Style2"/>
    <w:basedOn w:val="a"/>
    <w:rsid w:val="00C80B1D"/>
    <w:pPr>
      <w:spacing w:line="484" w:lineRule="exact"/>
      <w:ind w:firstLine="715"/>
      <w:jc w:val="both"/>
    </w:pPr>
    <w:rPr>
      <w:sz w:val="24"/>
      <w:szCs w:val="24"/>
    </w:rPr>
  </w:style>
  <w:style w:type="paragraph" w:customStyle="1" w:styleId="20">
    <w:name w:val="Обычный2"/>
    <w:rsid w:val="00C80B1D"/>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C80B1D"/>
  </w:style>
  <w:style w:type="character" w:styleId="af4">
    <w:name w:val="Hyperlink"/>
    <w:uiPriority w:val="99"/>
    <w:rsid w:val="00C80B1D"/>
    <w:rPr>
      <w:color w:val="0000FF"/>
      <w:u w:val="single"/>
    </w:rPr>
  </w:style>
  <w:style w:type="paragraph" w:styleId="af5">
    <w:name w:val="TOC Heading"/>
    <w:basedOn w:val="1"/>
    <w:next w:val="a"/>
    <w:uiPriority w:val="39"/>
    <w:unhideWhenUsed/>
    <w:qFormat/>
    <w:rsid w:val="00C80B1D"/>
    <w:pPr>
      <w:widowControl/>
      <w:autoSpaceDE/>
      <w:autoSpaceDN/>
      <w:adjustRightInd/>
      <w:spacing w:line="259" w:lineRule="auto"/>
      <w:outlineLvl w:val="9"/>
    </w:pPr>
  </w:style>
  <w:style w:type="paragraph" w:styleId="12">
    <w:name w:val="toc 1"/>
    <w:basedOn w:val="a"/>
    <w:next w:val="a"/>
    <w:autoRedefine/>
    <w:uiPriority w:val="39"/>
    <w:unhideWhenUsed/>
    <w:rsid w:val="00C80B1D"/>
    <w:pPr>
      <w:spacing w:after="100"/>
    </w:pPr>
  </w:style>
  <w:style w:type="character" w:styleId="af6">
    <w:name w:val="FollowedHyperlink"/>
    <w:basedOn w:val="a0"/>
    <w:uiPriority w:val="99"/>
    <w:semiHidden/>
    <w:unhideWhenUsed/>
    <w:rsid w:val="004B4180"/>
    <w:rPr>
      <w:color w:val="800080" w:themeColor="followedHyperlink"/>
      <w:u w:val="single"/>
    </w:rPr>
  </w:style>
  <w:style w:type="character" w:customStyle="1" w:styleId="13">
    <w:name w:val="Неразрешенное упоминание1"/>
    <w:basedOn w:val="a0"/>
    <w:uiPriority w:val="99"/>
    <w:semiHidden/>
    <w:unhideWhenUsed/>
    <w:rsid w:val="004B4180"/>
    <w:rPr>
      <w:color w:val="605E5C"/>
      <w:shd w:val="clear" w:color="auto" w:fill="E1DFDD"/>
    </w:rPr>
  </w:style>
  <w:style w:type="character" w:customStyle="1" w:styleId="FontStyle13">
    <w:name w:val="Font Style13"/>
    <w:uiPriority w:val="99"/>
    <w:qFormat/>
    <w:rsid w:val="00E66835"/>
    <w:rPr>
      <w:rFonts w:ascii="Times New Roman" w:hAnsi="Times New Roman" w:cs="Times New Roman"/>
      <w:color w:val="000000"/>
      <w:sz w:val="24"/>
      <w:szCs w:val="24"/>
    </w:rPr>
  </w:style>
  <w:style w:type="paragraph" w:styleId="af7">
    <w:name w:val="No Spacing"/>
    <w:uiPriority w:val="1"/>
    <w:qFormat/>
    <w:rsid w:val="00E66835"/>
    <w:pPr>
      <w:widowControl w:val="0"/>
      <w:suppressAutoHyphens/>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E66835"/>
    <w:rPr>
      <w:sz w:val="24"/>
      <w:szCs w:val="24"/>
    </w:rPr>
  </w:style>
  <w:style w:type="character" w:customStyle="1" w:styleId="FontStyle15">
    <w:name w:val="Font Style15"/>
    <w:uiPriority w:val="99"/>
    <w:rsid w:val="00E66835"/>
    <w:rPr>
      <w:rFonts w:ascii="Times New Roman" w:hAnsi="Times New Roman" w:cs="Times New Roman" w:hint="default"/>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951325">
      <w:bodyDiv w:val="1"/>
      <w:marLeft w:val="0"/>
      <w:marRight w:val="0"/>
      <w:marTop w:val="0"/>
      <w:marBottom w:val="0"/>
      <w:divBdr>
        <w:top w:val="none" w:sz="0" w:space="0" w:color="auto"/>
        <w:left w:val="none" w:sz="0" w:space="0" w:color="auto"/>
        <w:bottom w:val="none" w:sz="0" w:space="0" w:color="auto"/>
        <w:right w:val="none" w:sz="0" w:space="0" w:color="auto"/>
      </w:divBdr>
    </w:div>
    <w:div w:id="1715498262">
      <w:bodyDiv w:val="1"/>
      <w:marLeft w:val="0"/>
      <w:marRight w:val="0"/>
      <w:marTop w:val="0"/>
      <w:marBottom w:val="0"/>
      <w:divBdr>
        <w:top w:val="none" w:sz="0" w:space="0" w:color="auto"/>
        <w:left w:val="none" w:sz="0" w:space="0" w:color="auto"/>
        <w:bottom w:val="none" w:sz="0" w:space="0" w:color="auto"/>
        <w:right w:val="none" w:sz="0" w:space="0" w:color="auto"/>
      </w:divBdr>
      <w:divsChild>
        <w:div w:id="185390714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gks.ru/" TargetMode="External"/><Relationship Id="rId18" Type="http://schemas.openxmlformats.org/officeDocument/2006/relationships/hyperlink" Target="https://egisso.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1.minfin.ru/ru/" TargetMode="External"/><Relationship Id="rId17" Type="http://schemas.openxmlformats.org/officeDocument/2006/relationships/hyperlink" Target="http://programs.gov.ru/portal/" TargetMode="External"/><Relationship Id="rId2" Type="http://schemas.openxmlformats.org/officeDocument/2006/relationships/numbering" Target="numbering.xml"/><Relationship Id="rId16" Type="http://schemas.openxmlformats.org/officeDocument/2006/relationships/hyperlink" Target="https://budget.gov.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kazna.gov.ru/ispolnenie-byudzhetov/" TargetMode="External"/><Relationship Id="rId5" Type="http://schemas.openxmlformats.org/officeDocument/2006/relationships/webSettings" Target="webSettings.xml"/><Relationship Id="rId15" Type="http://schemas.openxmlformats.org/officeDocument/2006/relationships/hyperlink" Target="https://fedstat.ru/" TargetMode="External"/><Relationship Id="rId23" Type="http://schemas.openxmlformats.org/officeDocument/2006/relationships/theme" Target="theme/theme1.xml"/><Relationship Id="rId10" Type="http://schemas.openxmlformats.org/officeDocument/2006/relationships/hyperlink" Target="https://ach.gov.ru/checks/"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oskazna.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67B29-9DC8-4C37-9542-433F78713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30</Pages>
  <Words>7490</Words>
  <Characters>42698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Васильева Светлана Юрьевна</cp:lastModifiedBy>
  <cp:revision>3</cp:revision>
  <cp:lastPrinted>2024-01-18T15:48:00Z</cp:lastPrinted>
  <dcterms:created xsi:type="dcterms:W3CDTF">2024-01-18T15:58:00Z</dcterms:created>
  <dcterms:modified xsi:type="dcterms:W3CDTF">2024-01-24T11:58:00Z</dcterms:modified>
</cp:coreProperties>
</file>